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45"/>
        <w:tblW w:w="94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463"/>
      </w:tblGrid>
      <w:tr w:rsidR="008D55D8" w:rsidTr="00D96DE4">
        <w:tblPrEx>
          <w:tblCellMar>
            <w:top w:w="0" w:type="dxa"/>
            <w:bottom w:w="0" w:type="dxa"/>
          </w:tblCellMar>
        </w:tblPrEx>
        <w:tc>
          <w:tcPr>
            <w:tcW w:w="9463" w:type="dxa"/>
            <w:tcBorders>
              <w:top w:val="single" w:sz="4" w:space="0" w:color="auto"/>
              <w:bottom w:val="single" w:sz="12" w:space="0" w:color="auto"/>
            </w:tcBorders>
          </w:tcPr>
          <w:p w:rsidR="008D55D8" w:rsidRPr="008D55D8" w:rsidRDefault="008D55D8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8D55D8">
              <w:rPr>
                <w:sz w:val="16"/>
                <w:szCs w:val="16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 w:rsidRPr="008D55D8">
              <w:rPr>
                <w:sz w:val="16"/>
                <w:szCs w:val="16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отчетности”.</w:t>
            </w:r>
          </w:p>
        </w:tc>
      </w:tr>
    </w:tbl>
    <w:p w:rsidR="00952C81" w:rsidRPr="00952C81" w:rsidRDefault="00952C81" w:rsidP="00952C81">
      <w:pPr>
        <w:spacing w:before="0"/>
        <w:rPr>
          <w:vanish/>
        </w:rPr>
      </w:pPr>
    </w:p>
    <w:tbl>
      <w:tblPr>
        <w:tblpPr w:leftFromText="180" w:rightFromText="180" w:vertAnchor="text" w:horzAnchor="margin" w:tblpXSpec="center" w:tblpY="-141"/>
        <w:tblW w:w="8435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435"/>
      </w:tblGrid>
      <w:tr w:rsidR="00D96DE4" w:rsidTr="00D96DE4">
        <w:tblPrEx>
          <w:tblCellMar>
            <w:top w:w="0" w:type="dxa"/>
            <w:bottom w:w="0" w:type="dxa"/>
          </w:tblCellMar>
        </w:tblPrEx>
        <w:tc>
          <w:tcPr>
            <w:tcW w:w="8435" w:type="dxa"/>
            <w:vAlign w:val="center"/>
          </w:tcPr>
          <w:p w:rsidR="00D96DE4" w:rsidRPr="00EE1A2F" w:rsidRDefault="00D96DE4" w:rsidP="00D96DE4">
            <w:pPr>
              <w:pStyle w:val="1"/>
              <w:spacing w:before="0" w:line="240" w:lineRule="exact"/>
              <w:ind w:right="0"/>
              <w:rPr>
                <w:b/>
                <w:bCs/>
                <w:sz w:val="18"/>
                <w:szCs w:val="18"/>
              </w:rPr>
            </w:pPr>
            <w:r w:rsidRPr="00EE1A2F">
              <w:rPr>
                <w:b/>
                <w:bCs/>
                <w:sz w:val="18"/>
                <w:szCs w:val="18"/>
              </w:rPr>
              <w:t>ФЕДЕРАЛЬНОЕ СТАТИСТИЧЕСКОЕ НАБЛЮДЕНИЕ</w:t>
            </w:r>
          </w:p>
        </w:tc>
      </w:tr>
    </w:tbl>
    <w:p w:rsidR="002B2C45" w:rsidRPr="00411CF4" w:rsidRDefault="002B2C45" w:rsidP="00C84A99">
      <w:pPr>
        <w:spacing w:before="0" w:line="200" w:lineRule="exact"/>
        <w:ind w:left="0" w:firstLine="0"/>
        <w:jc w:val="center"/>
        <w:rPr>
          <w:sz w:val="16"/>
          <w:szCs w:val="16"/>
        </w:rPr>
      </w:pPr>
    </w:p>
    <w:p w:rsidR="00EE1A2F" w:rsidRPr="00411CF4" w:rsidRDefault="00EE1A2F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0" w:type="auto"/>
        <w:tblInd w:w="10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</w:tblGrid>
      <w:tr w:rsidR="002B2C45" w:rsidRPr="00411CF4" w:rsidTr="008D55D8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12" w:space="0" w:color="auto"/>
            </w:tcBorders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ВОЗМОЖНО ПРЕДОСТАВЛЕНИЕ В ЭЛЕКТРОННОМ ВИДЕ</w:t>
            </w:r>
          </w:p>
        </w:tc>
      </w:tr>
    </w:tbl>
    <w:p w:rsidR="002B2C45" w:rsidRPr="00411CF4" w:rsidRDefault="002B2C45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9779" w:type="dxa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73"/>
        <w:gridCol w:w="7230"/>
        <w:gridCol w:w="1276"/>
      </w:tblGrid>
      <w:tr w:rsidR="002B2C45" w:rsidRPr="00411CF4" w:rsidTr="00B0615C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273" w:type="dxa"/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411CF4" w:rsidRDefault="002B2C45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fldChar w:fldCharType="begin"/>
            </w:r>
            <w:r w:rsidRPr="00411CF4">
              <w:rPr>
                <w:sz w:val="16"/>
                <w:szCs w:val="16"/>
              </w:rPr>
              <w:instrText xml:space="preserve"> INCLUDETEXT "c:\\access20\\kformp\\name.txt" \* MERGEFORMAT </w:instrText>
            </w:r>
            <w:r w:rsidRPr="00411CF4">
              <w:rPr>
                <w:sz w:val="16"/>
                <w:szCs w:val="16"/>
              </w:rPr>
              <w:fldChar w:fldCharType="separate"/>
            </w:r>
            <w:r w:rsidRPr="00411CF4">
              <w:rPr>
                <w:sz w:val="16"/>
                <w:szCs w:val="16"/>
              </w:rPr>
              <w:t xml:space="preserve"> СВЕДЕНИЯ О ПОГОЛОВЬЕ СКОТА В ХОЗЯЙСТВАХ НАСЕЛЕНИЯ </w:t>
            </w:r>
          </w:p>
          <w:p w:rsidR="002B2C45" w:rsidRPr="00411CF4" w:rsidRDefault="002B2C45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на 1 января 20</w:t>
            </w:r>
            <w:r w:rsidR="00E620D2">
              <w:rPr>
                <w:sz w:val="16"/>
                <w:szCs w:val="16"/>
              </w:rPr>
              <w:t>20</w:t>
            </w:r>
            <w:r w:rsidRPr="00411CF4">
              <w:rPr>
                <w:sz w:val="16"/>
                <w:szCs w:val="16"/>
              </w:rPr>
              <w:t xml:space="preserve">___  г. </w:t>
            </w:r>
            <w:r w:rsidRPr="00411CF4">
              <w:rPr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</w:p>
        </w:tc>
      </w:tr>
    </w:tbl>
    <w:p w:rsidR="002B2C45" w:rsidRPr="00411CF4" w:rsidRDefault="002B2C45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11199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984"/>
        <w:gridCol w:w="2835"/>
      </w:tblGrid>
      <w:tr w:rsidR="00D96DE4" w:rsidRPr="00411CF4" w:rsidTr="00411CF4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6DE4" w:rsidRPr="00411CF4" w:rsidRDefault="00D96DE4">
            <w:pPr>
              <w:spacing w:before="0" w:line="240" w:lineRule="exact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Предоставляют: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6DE4" w:rsidRPr="00411CF4" w:rsidRDefault="00D96DE4" w:rsidP="008D55D8">
            <w:pPr>
              <w:spacing w:before="0" w:line="240" w:lineRule="exact"/>
              <w:ind w:left="-71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Сроки предоставл</w:t>
            </w:r>
            <w:r w:rsidRPr="00411CF4">
              <w:rPr>
                <w:sz w:val="16"/>
                <w:szCs w:val="16"/>
              </w:rPr>
              <w:t>е</w:t>
            </w:r>
            <w:r w:rsidRPr="00411CF4">
              <w:rPr>
                <w:sz w:val="16"/>
                <w:szCs w:val="16"/>
              </w:rPr>
              <w:t>ния</w:t>
            </w:r>
          </w:p>
        </w:tc>
        <w:tc>
          <w:tcPr>
            <w:tcW w:w="2835" w:type="dxa"/>
            <w:tcBorders>
              <w:left w:val="nil"/>
            </w:tcBorders>
          </w:tcPr>
          <w:p w:rsidR="00D96DE4" w:rsidRPr="00411CF4" w:rsidRDefault="00411CF4" w:rsidP="00D96DE4">
            <w:pPr>
              <w:spacing w:before="0" w:line="240" w:lineRule="exact"/>
              <w:ind w:left="11" w:firstLine="0"/>
              <w:jc w:val="center"/>
              <w:rPr>
                <w:sz w:val="16"/>
                <w:szCs w:val="16"/>
              </w:rPr>
            </w:pPr>
            <w:r w:rsidRPr="00411CF4">
              <w:rPr>
                <w:noProof/>
                <w:sz w:val="16"/>
                <w:szCs w:val="16"/>
              </w:rPr>
              <w:pict>
                <v:rect id="_x0000_s1090" style="position:absolute;left:0;text-align:left;margin-left:11.6pt;margin-top:1.1pt;width:120pt;height:13.65pt;z-index:-2;mso-position-horizontal-relative:text;mso-position-vertical-relative:text" fillcolor="#f2f2f2" strokeweight="1.25pt">
                  <v:fill color2="fuchsia"/>
                </v:rect>
              </w:pict>
            </w:r>
            <w:r w:rsidR="00D96DE4" w:rsidRPr="00411CF4">
              <w:rPr>
                <w:b/>
                <w:sz w:val="16"/>
                <w:szCs w:val="16"/>
              </w:rPr>
              <w:t xml:space="preserve"> Приложение к форме № 14</w:t>
            </w:r>
          </w:p>
        </w:tc>
      </w:tr>
      <w:tr w:rsidR="00D96DE4" w:rsidRPr="00411CF4" w:rsidTr="00D96DE4">
        <w:tblPrEx>
          <w:tblCellMar>
            <w:top w:w="0" w:type="dxa"/>
            <w:bottom w:w="0" w:type="dxa"/>
          </w:tblCellMar>
        </w:tblPrEx>
        <w:trPr>
          <w:trHeight w:val="1227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E4" w:rsidRPr="00411CF4" w:rsidRDefault="00D96DE4">
            <w:pPr>
              <w:pStyle w:val="10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  <w:r w:rsidRPr="00411CF4">
              <w:rPr>
                <w:rFonts w:ascii="Times New Roman" w:hAnsi="Times New Roman"/>
                <w:sz w:val="16"/>
                <w:szCs w:val="16"/>
              </w:rPr>
              <w:t>органы местного самоуправления поселений, на территории которых находятся сельские населенные пункты:</w:t>
            </w:r>
          </w:p>
          <w:p w:rsidR="00D96DE4" w:rsidRPr="00411CF4" w:rsidRDefault="00D96DE4">
            <w:pPr>
              <w:spacing w:before="0" w:line="240" w:lineRule="exact"/>
              <w:ind w:left="284" w:firstLine="0"/>
              <w:jc w:val="left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 xml:space="preserve">- территориальному органу Росстата в субъекте Российской Федерации </w:t>
            </w:r>
            <w:r w:rsidRPr="00411CF4">
              <w:rPr>
                <w:sz w:val="16"/>
                <w:szCs w:val="16"/>
              </w:rPr>
              <w:br/>
              <w:t xml:space="preserve">  по установлению им адресу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E4" w:rsidRPr="00411CF4" w:rsidRDefault="00D96DE4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20 января</w:t>
            </w:r>
            <w:r w:rsidRPr="00411CF4">
              <w:rPr>
                <w:sz w:val="16"/>
                <w:szCs w:val="16"/>
              </w:rPr>
              <w:br/>
              <w:t>после отчетного периода</w:t>
            </w:r>
          </w:p>
        </w:tc>
        <w:tc>
          <w:tcPr>
            <w:tcW w:w="2835" w:type="dxa"/>
            <w:tcBorders>
              <w:left w:val="nil"/>
            </w:tcBorders>
          </w:tcPr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Приказ Росстата: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Об утверждении формы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09.08.2012 № 441</w:t>
            </w:r>
          </w:p>
          <w:p w:rsidR="00D96DE4" w:rsidRPr="00411CF4" w:rsidRDefault="00D96DE4" w:rsidP="00B0615C">
            <w:pPr>
              <w:spacing w:before="0" w:line="20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 внесении изменений (при наличии)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__________ № ___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__________ № ___</w:t>
            </w:r>
          </w:p>
          <w:p w:rsidR="00D96DE4" w:rsidRPr="00411CF4" w:rsidRDefault="00D96DE4" w:rsidP="00D96DE4">
            <w:pPr>
              <w:spacing w:before="0" w:line="24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noProof/>
                <w:sz w:val="16"/>
                <w:szCs w:val="16"/>
              </w:rPr>
              <w:pict>
                <v:rect id="_x0000_s1095" style="position:absolute;left:0;text-align:left;margin-left:32.05pt;margin-top:1.45pt;width:78.6pt;height:12pt;z-index:-1" fillcolor="#f2f2f2" strokeweight="1.25pt">
                  <v:fill color2="fuchsia"/>
                </v:rect>
              </w:pict>
            </w:r>
            <w:r w:rsidRPr="00411CF4">
              <w:rPr>
                <w:sz w:val="16"/>
                <w:szCs w:val="16"/>
                <w:lang w:val="en-US"/>
              </w:rPr>
              <w:fldChar w:fldCharType="begin"/>
            </w:r>
            <w:r w:rsidRPr="00411CF4">
              <w:rPr>
                <w:sz w:val="16"/>
                <w:szCs w:val="16"/>
              </w:rPr>
              <w:instrText xml:space="preserve"> </w:instrText>
            </w:r>
            <w:r w:rsidRPr="00411CF4">
              <w:rPr>
                <w:sz w:val="16"/>
                <w:szCs w:val="16"/>
                <w:lang w:val="en-US"/>
              </w:rPr>
              <w:instrText>INCLUDETEXT</w:instrText>
            </w:r>
            <w:r w:rsidRPr="00411CF4">
              <w:rPr>
                <w:sz w:val="16"/>
                <w:szCs w:val="16"/>
              </w:rPr>
              <w:instrText xml:space="preserve"> "</w:instrText>
            </w:r>
            <w:r w:rsidRPr="00411CF4">
              <w:rPr>
                <w:sz w:val="16"/>
                <w:szCs w:val="16"/>
                <w:lang w:val="en-US"/>
              </w:rPr>
              <w:instrText>c</w:instrText>
            </w:r>
            <w:r w:rsidRPr="00411CF4">
              <w:rPr>
                <w:sz w:val="16"/>
                <w:szCs w:val="16"/>
              </w:rPr>
              <w:instrText>:\\</w:instrText>
            </w:r>
            <w:r w:rsidRPr="00411CF4">
              <w:rPr>
                <w:sz w:val="16"/>
                <w:szCs w:val="16"/>
                <w:lang w:val="en-US"/>
              </w:rPr>
              <w:instrText>access</w:instrText>
            </w:r>
            <w:r w:rsidRPr="00411CF4">
              <w:rPr>
                <w:sz w:val="16"/>
                <w:szCs w:val="16"/>
              </w:rPr>
              <w:instrText>20\\</w:instrText>
            </w:r>
            <w:r w:rsidRPr="00411CF4">
              <w:rPr>
                <w:sz w:val="16"/>
                <w:szCs w:val="16"/>
                <w:lang w:val="en-US"/>
              </w:rPr>
              <w:instrText>kformp</w:instrText>
            </w:r>
            <w:r w:rsidRPr="00411CF4">
              <w:rPr>
                <w:sz w:val="16"/>
                <w:szCs w:val="16"/>
              </w:rPr>
              <w:instrText>\\</w:instrText>
            </w:r>
            <w:r w:rsidRPr="00411CF4">
              <w:rPr>
                <w:sz w:val="16"/>
                <w:szCs w:val="16"/>
                <w:lang w:val="en-US"/>
              </w:rPr>
              <w:instrText>period</w:instrText>
            </w:r>
            <w:r w:rsidRPr="00411CF4">
              <w:rPr>
                <w:sz w:val="16"/>
                <w:szCs w:val="16"/>
              </w:rPr>
              <w:instrText>.</w:instrText>
            </w:r>
            <w:r w:rsidRPr="00411CF4">
              <w:rPr>
                <w:sz w:val="16"/>
                <w:szCs w:val="16"/>
                <w:lang w:val="en-US"/>
              </w:rPr>
              <w:instrText>txt</w:instrText>
            </w:r>
            <w:r w:rsidRPr="00411CF4">
              <w:rPr>
                <w:sz w:val="16"/>
                <w:szCs w:val="16"/>
              </w:rPr>
              <w:instrText xml:space="preserve">" \* </w:instrText>
            </w:r>
            <w:r w:rsidRPr="00411CF4">
              <w:rPr>
                <w:sz w:val="16"/>
                <w:szCs w:val="16"/>
                <w:lang w:val="en-US"/>
              </w:rPr>
              <w:instrText>MERGEFORMAT</w:instrText>
            </w:r>
            <w:r w:rsidRPr="00411CF4">
              <w:rPr>
                <w:sz w:val="16"/>
                <w:szCs w:val="16"/>
              </w:rPr>
              <w:instrText xml:space="preserve"> </w:instrText>
            </w:r>
            <w:r w:rsidRPr="00411CF4">
              <w:rPr>
                <w:sz w:val="16"/>
                <w:szCs w:val="16"/>
                <w:lang w:val="en-US"/>
              </w:rPr>
              <w:fldChar w:fldCharType="separate"/>
            </w:r>
            <w:r w:rsidRPr="00411CF4">
              <w:rPr>
                <w:sz w:val="16"/>
                <w:szCs w:val="16"/>
              </w:rPr>
              <w:t xml:space="preserve"> 1 раз в год</w:t>
            </w:r>
            <w:r w:rsidRPr="00411CF4">
              <w:rPr>
                <w:sz w:val="16"/>
                <w:szCs w:val="16"/>
                <w:lang w:val="en-US"/>
              </w:rPr>
              <w:fldChar w:fldCharType="end"/>
            </w:r>
          </w:p>
        </w:tc>
      </w:tr>
    </w:tbl>
    <w:p w:rsidR="002B2C45" w:rsidRDefault="002B2C45" w:rsidP="00C84A99">
      <w:pPr>
        <w:spacing w:before="0" w:line="160" w:lineRule="exact"/>
        <w:ind w:left="119" w:firstLine="499"/>
        <w:rPr>
          <w:sz w:val="16"/>
        </w:rPr>
      </w:pPr>
    </w:p>
    <w:tbl>
      <w:tblPr>
        <w:tblW w:w="10774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119"/>
        <w:gridCol w:w="2835"/>
        <w:gridCol w:w="2977"/>
      </w:tblGrid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20" w:after="20" w:line="160" w:lineRule="atLeast"/>
              <w:ind w:left="0" w:firstLine="0"/>
              <w:jc w:val="left"/>
            </w:pPr>
            <w:r w:rsidRPr="0051786F">
              <w:rPr>
                <w:b/>
              </w:rPr>
              <w:t>Наименование отчитывающейся организации</w:t>
            </w:r>
            <w:r w:rsidR="00EE1A2F">
              <w:rPr>
                <w:b/>
              </w:rPr>
              <w:t xml:space="preserve"> </w:t>
            </w:r>
            <w:r w:rsidRPr="0051786F">
              <w:t xml:space="preserve"> </w:t>
            </w:r>
            <w:r w:rsidR="00E620D2">
              <w:rPr>
                <w:color w:val="000000"/>
                <w:u w:val="single"/>
              </w:rPr>
              <w:t>АДМИНИСТРАЦИЯ УГУЙСКОГО СЕЛЬСОВЕТА УСТЬ-ТАРКСКОГО РАЙОНА НОВОСИБИРСКОЙ ОБЛАСТИ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20" w:after="20" w:line="160" w:lineRule="atLeast"/>
              <w:ind w:left="0" w:firstLine="0"/>
              <w:jc w:val="left"/>
            </w:pPr>
            <w:r w:rsidRPr="0051786F">
              <w:rPr>
                <w:b/>
              </w:rPr>
              <w:t>Почтовый адрес</w:t>
            </w:r>
            <w:r w:rsidRPr="0051786F">
              <w:t xml:space="preserve"> </w:t>
            </w:r>
            <w:r w:rsidR="00E620D2">
              <w:rPr>
                <w:color w:val="000000"/>
                <w:u w:val="single"/>
              </w:rPr>
              <w:t>обл.Новосибирская р-н.Усть-Таркский с.Угуй ул.Центральная д.1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Код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Код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 xml:space="preserve">формы </w:t>
            </w:r>
          </w:p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по ОКУД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 xml:space="preserve">отчитывающейся организации </w:t>
            </w:r>
          </w:p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по О</w:t>
            </w:r>
            <w:r w:rsidRPr="0051786F">
              <w:t>К</w:t>
            </w:r>
            <w:r w:rsidRPr="0051786F">
              <w:t>ПО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4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0611026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</w:pPr>
          </w:p>
        </w:tc>
      </w:tr>
    </w:tbl>
    <w:p w:rsidR="002B2C45" w:rsidRPr="00EE1A2F" w:rsidRDefault="002B2C45" w:rsidP="00411CF4">
      <w:pPr>
        <w:spacing w:before="0" w:line="160" w:lineRule="atLeast"/>
        <w:ind w:left="119" w:firstLine="499"/>
      </w:pPr>
    </w:p>
    <w:p w:rsidR="002B2C45" w:rsidRPr="00EE1A2F" w:rsidRDefault="002B2C45" w:rsidP="00411CF4">
      <w:pPr>
        <w:spacing w:before="0" w:line="160" w:lineRule="atLeast"/>
        <w:ind w:left="-142" w:firstLine="0"/>
      </w:pPr>
      <w:r w:rsidRPr="00EE1A2F">
        <w:t xml:space="preserve">Число отчитавшихся органов местного самоуправления </w:t>
      </w:r>
      <w:r w:rsidRPr="00EE1A2F">
        <w:rPr>
          <w:vertAlign w:val="superscript"/>
        </w:rPr>
        <w:t>1)</w:t>
      </w:r>
      <w:r w:rsidRPr="00EE1A2F">
        <w:t xml:space="preserve"> (55) _________________ ед </w:t>
      </w:r>
      <w:r w:rsidRPr="00EE1A2F">
        <w:rPr>
          <w:vertAlign w:val="superscript"/>
        </w:rPr>
        <w:t>2)</w:t>
      </w:r>
    </w:p>
    <w:p w:rsidR="002B2C45" w:rsidRPr="00EE1A2F" w:rsidRDefault="002B2C45" w:rsidP="00411CF4">
      <w:pPr>
        <w:spacing w:before="0" w:line="160" w:lineRule="atLeast"/>
        <w:ind w:left="-142" w:firstLine="0"/>
      </w:pPr>
      <w:r w:rsidRPr="00EE1A2F">
        <w:t xml:space="preserve">Число хозяйств населения – всего (56) ____________ ед </w:t>
      </w:r>
      <w:r w:rsidRPr="00EE1A2F">
        <w:rPr>
          <w:vertAlign w:val="superscript"/>
        </w:rPr>
        <w:t>2)</w:t>
      </w:r>
    </w:p>
    <w:p w:rsidR="002B2C45" w:rsidRPr="00EE1A2F" w:rsidRDefault="002B2C45" w:rsidP="00411CF4">
      <w:pPr>
        <w:spacing w:before="0" w:line="160" w:lineRule="atLeast"/>
        <w:ind w:left="119" w:firstLine="499"/>
      </w:pPr>
    </w:p>
    <w:p w:rsidR="002B2C45" w:rsidRPr="00EE1A2F" w:rsidRDefault="002B2C45" w:rsidP="00411CF4">
      <w:pPr>
        <w:spacing w:before="0" w:line="160" w:lineRule="atLeast"/>
        <w:ind w:left="0" w:firstLine="10"/>
        <w:jc w:val="right"/>
      </w:pPr>
      <w:r w:rsidRPr="00EE1A2F">
        <w:t>Коды по ОКЕИ: голова – 836; единица - 642</w:t>
      </w: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992"/>
        <w:gridCol w:w="3118"/>
      </w:tblGrid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6521" w:type="dxa"/>
            <w:vAlign w:val="center"/>
          </w:tcPr>
          <w:p w:rsidR="002B2C45" w:rsidRPr="00C84A99" w:rsidRDefault="002B2C45">
            <w:pPr>
              <w:spacing w:before="0" w:line="240" w:lineRule="exact"/>
              <w:ind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Виды и группы скота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exact"/>
              <w:ind w:left="-57" w:right="-57"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№ </w:t>
            </w:r>
            <w:r w:rsidRPr="00C84A99">
              <w:rPr>
                <w:noProof/>
                <w:sz w:val="16"/>
                <w:szCs w:val="16"/>
              </w:rPr>
              <w:br/>
              <w:t>строки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B2C45" w:rsidRPr="00C84A99" w:rsidRDefault="002B2C45" w:rsidP="00093875">
            <w:pPr>
              <w:spacing w:before="0" w:line="240" w:lineRule="exact"/>
              <w:ind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Хозяйства населения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</w:t>
            </w:r>
          </w:p>
        </w:tc>
        <w:tc>
          <w:tcPr>
            <w:tcW w:w="3118" w:type="dxa"/>
          </w:tcPr>
          <w:p w:rsidR="002B2C45" w:rsidRPr="00C84A99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Крупный рогатый скот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01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189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коровы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02</w:t>
            </w:r>
          </w:p>
        </w:tc>
        <w:tc>
          <w:tcPr>
            <w:tcW w:w="3118" w:type="dxa"/>
          </w:tcPr>
          <w:p w:rsidR="002B2C45" w:rsidRPr="00093875" w:rsidRDefault="00E620D2" w:rsidP="00E620D2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  <w:lang w:val="en-US"/>
              </w:rPr>
              <w:t xml:space="preserve">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быки-производители</w:t>
            </w:r>
            <w:r w:rsidR="005C2776">
              <w:rPr>
                <w:noProof/>
                <w:sz w:val="16"/>
                <w:szCs w:val="16"/>
              </w:rPr>
              <w:t xml:space="preserve">  (бычки</w:t>
            </w:r>
            <w:bookmarkStart w:id="0" w:name="_GoBack"/>
            <w:bookmarkEnd w:id="0"/>
            <w:r w:rsidR="005C2776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03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93</w:t>
            </w: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нетели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04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телочки от 1 года до 2 лет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05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телочки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06</w:t>
            </w:r>
          </w:p>
        </w:tc>
        <w:tc>
          <w:tcPr>
            <w:tcW w:w="3118" w:type="dxa"/>
          </w:tcPr>
          <w:p w:rsidR="002B2C45" w:rsidRPr="00C84A99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волы рабочие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07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170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из стр. 01: </w:t>
            </w:r>
          </w:p>
          <w:p w:rsidR="002B2C45" w:rsidRPr="00C84A99" w:rsidRDefault="002B2C45" w:rsidP="00B0615C">
            <w:pPr>
              <w:spacing w:before="0" w:line="160" w:lineRule="atLeast"/>
              <w:ind w:left="45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буйволы</w:t>
            </w:r>
          </w:p>
        </w:tc>
        <w:tc>
          <w:tcPr>
            <w:tcW w:w="992" w:type="dxa"/>
            <w:vAlign w:val="bottom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08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45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яки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09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Свиньи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10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225</w:t>
            </w:r>
            <w:r>
              <w:rPr>
                <w:sz w:val="16"/>
                <w:szCs w:val="16"/>
                <w:lang w:val="en-US"/>
              </w:rPr>
              <w:t xml:space="preserve">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свиноматки </w:t>
            </w:r>
            <w:r w:rsidRPr="00C84A99">
              <w:rPr>
                <w:sz w:val="16"/>
                <w:szCs w:val="16"/>
              </w:rPr>
              <w:t>основные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11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хряки-производители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12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поросята до 4 месяцев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13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Овцы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15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207</w:t>
            </w:r>
            <w:r>
              <w:rPr>
                <w:sz w:val="16"/>
                <w:szCs w:val="16"/>
                <w:lang w:val="en-US"/>
              </w:rPr>
              <w:t xml:space="preserve">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овцематки и ярки старше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16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96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бараны-производители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17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ярочки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18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83</w:t>
            </w:r>
            <w:r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баранчики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19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  <w:lang w:val="en-US"/>
              </w:rPr>
              <w:t xml:space="preserve">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из стр. 15: овцы романовской породы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20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23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козоматки и козочки старше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24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козлы-производители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25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26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козлики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27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Лошади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30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135</w:t>
            </w:r>
            <w:r>
              <w:rPr>
                <w:sz w:val="16"/>
                <w:szCs w:val="16"/>
                <w:lang w:val="en-US"/>
              </w:rPr>
              <w:t xml:space="preserve">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кобылы от 3-х лет и старше 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31</w:t>
            </w:r>
          </w:p>
        </w:tc>
        <w:tc>
          <w:tcPr>
            <w:tcW w:w="3118" w:type="dxa"/>
          </w:tcPr>
          <w:p w:rsidR="002B2C45" w:rsidRPr="00093875" w:rsidRDefault="005C2776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37</w:t>
            </w:r>
            <w:r w:rsidR="00E620D2">
              <w:rPr>
                <w:sz w:val="16"/>
                <w:szCs w:val="16"/>
                <w:lang w:val="en-US"/>
              </w:rPr>
              <w:t xml:space="preserve">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vAlign w:val="center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жеребцы-производители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32</w:t>
            </w:r>
          </w:p>
        </w:tc>
        <w:tc>
          <w:tcPr>
            <w:tcW w:w="3118" w:type="dxa"/>
          </w:tcPr>
          <w:p w:rsidR="002B2C45" w:rsidRPr="00093875" w:rsidRDefault="005C2776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</w:t>
            </w:r>
            <w:r w:rsidR="00E620D2">
              <w:rPr>
                <w:sz w:val="16"/>
                <w:szCs w:val="16"/>
                <w:lang w:val="en-US"/>
              </w:rPr>
              <w:t xml:space="preserve">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34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молодняк до 3-х лет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33</w:t>
            </w:r>
          </w:p>
        </w:tc>
        <w:tc>
          <w:tcPr>
            <w:tcW w:w="3118" w:type="dxa"/>
          </w:tcPr>
          <w:p w:rsidR="002B2C45" w:rsidRPr="005C2776" w:rsidRDefault="005C2776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Кролики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35</w:t>
            </w:r>
          </w:p>
        </w:tc>
        <w:tc>
          <w:tcPr>
            <w:tcW w:w="3118" w:type="dxa"/>
          </w:tcPr>
          <w:p w:rsidR="002B2C45" w:rsidRPr="00093875" w:rsidRDefault="005C2776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123</w:t>
            </w:r>
            <w:r w:rsidR="00E620D2">
              <w:rPr>
                <w:sz w:val="16"/>
                <w:szCs w:val="16"/>
                <w:lang w:val="en-US"/>
              </w:rPr>
              <w:t xml:space="preserve">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кроликоматки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36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32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Нутрии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37</w:t>
            </w:r>
          </w:p>
        </w:tc>
        <w:tc>
          <w:tcPr>
            <w:tcW w:w="3118" w:type="dxa"/>
          </w:tcPr>
          <w:p w:rsidR="002B2C45" w:rsidRPr="00093875" w:rsidRDefault="00E620D2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нутрии взрослые - самки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38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Верблюды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39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верблюдицы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40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EE1A2F" w:rsidRDefault="00EE1A2F">
      <w:pPr>
        <w:spacing w:before="0" w:line="240" w:lineRule="exact"/>
        <w:ind w:firstLine="0"/>
        <w:jc w:val="left"/>
        <w:rPr>
          <w:noProof/>
        </w:rPr>
        <w:sectPr w:rsidR="00EE1A2F" w:rsidSect="00411CF4">
          <w:headerReference w:type="even" r:id="rId7"/>
          <w:headerReference w:type="default" r:id="rId8"/>
          <w:pgSz w:w="11907" w:h="16840" w:code="9"/>
          <w:pgMar w:top="567" w:right="567" w:bottom="567" w:left="851" w:header="720" w:footer="720" w:gutter="0"/>
          <w:pgNumType w:start="1"/>
          <w:cols w:space="720"/>
          <w:titlePg/>
        </w:sect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992"/>
        <w:gridCol w:w="3119"/>
      </w:tblGrid>
      <w:tr w:rsidR="00B0615C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vAlign w:val="center"/>
          </w:tcPr>
          <w:p w:rsidR="00B0615C" w:rsidRPr="00C84A99" w:rsidRDefault="00B0615C" w:rsidP="00B0615C">
            <w:pPr>
              <w:spacing w:before="0" w:line="160" w:lineRule="atLeast"/>
              <w:ind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lastRenderedPageBreak/>
              <w:t>Виды и группы скота</w:t>
            </w:r>
          </w:p>
        </w:tc>
        <w:tc>
          <w:tcPr>
            <w:tcW w:w="992" w:type="dxa"/>
          </w:tcPr>
          <w:p w:rsidR="00B0615C" w:rsidRPr="00C84A99" w:rsidRDefault="00B0615C" w:rsidP="00B0615C">
            <w:pPr>
              <w:spacing w:before="0" w:line="160" w:lineRule="atLeast"/>
              <w:ind w:left="-57" w:right="-57"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№ </w:t>
            </w:r>
            <w:r w:rsidRPr="00C84A99">
              <w:rPr>
                <w:noProof/>
                <w:sz w:val="16"/>
                <w:szCs w:val="16"/>
              </w:rPr>
              <w:br/>
              <w:t>строки</w:t>
            </w:r>
          </w:p>
        </w:tc>
        <w:tc>
          <w:tcPr>
            <w:tcW w:w="3119" w:type="dxa"/>
            <w:vAlign w:val="center"/>
          </w:tcPr>
          <w:p w:rsidR="00B0615C" w:rsidRPr="00C84A99" w:rsidRDefault="00B0615C" w:rsidP="00B0615C">
            <w:pPr>
              <w:spacing w:before="0" w:line="160" w:lineRule="atLeast"/>
              <w:ind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Хозяйства населения</w:t>
            </w:r>
          </w:p>
        </w:tc>
      </w:tr>
      <w:tr w:rsidR="00EE1A2F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EE1A2F" w:rsidRPr="00EE1A2F" w:rsidRDefault="00EE1A2F" w:rsidP="00B0615C">
            <w:pPr>
              <w:spacing w:before="0" w:line="160" w:lineRule="atLeast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992" w:type="dxa"/>
          </w:tcPr>
          <w:p w:rsidR="00EE1A2F" w:rsidRPr="00EE1A2F" w:rsidRDefault="00EE1A2F" w:rsidP="00B0615C">
            <w:pPr>
              <w:spacing w:before="0" w:line="160" w:lineRule="atLeast"/>
              <w:ind w:left="0" w:firstLine="0"/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EE1A2F" w:rsidRPr="00EE1A2F" w:rsidRDefault="00EE1A2F" w:rsidP="00093875">
            <w:pPr>
              <w:spacing w:before="0" w:line="160" w:lineRule="atLeast"/>
              <w:ind w:left="0" w:firstLine="0"/>
              <w:jc w:val="center"/>
            </w:pPr>
            <w:r>
              <w:t>3</w:t>
            </w: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Ослы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41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Мулы и лошаки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42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Северные олени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45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  <w:rPr>
                <w:noProof/>
              </w:rPr>
            </w:pPr>
            <w:r w:rsidRPr="00EE1A2F">
              <w:rPr>
                <w:noProof/>
              </w:rPr>
              <w:t>Птица - всего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50</w:t>
            </w:r>
          </w:p>
        </w:tc>
        <w:tc>
          <w:tcPr>
            <w:tcW w:w="3119" w:type="dxa"/>
          </w:tcPr>
          <w:p w:rsidR="002B2C45" w:rsidRPr="005C2776" w:rsidRDefault="005C2776" w:rsidP="00093875">
            <w:pPr>
              <w:spacing w:before="0" w:line="160" w:lineRule="atLeast"/>
              <w:ind w:left="0" w:firstLine="0"/>
              <w:jc w:val="center"/>
            </w:pPr>
            <w:r>
              <w:t>1260</w:t>
            </w: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  <w:rPr>
                <w:noProof/>
              </w:rPr>
            </w:pPr>
            <w:r w:rsidRPr="00EE1A2F">
              <w:rPr>
                <w:noProof/>
              </w:rPr>
              <w:t>Пчелосемьи, ед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51</w:t>
            </w:r>
          </w:p>
        </w:tc>
        <w:tc>
          <w:tcPr>
            <w:tcW w:w="3119" w:type="dxa"/>
          </w:tcPr>
          <w:p w:rsidR="002B2C45" w:rsidRPr="00093875" w:rsidRDefault="005C2776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  <w:r>
              <w:t>11</w:t>
            </w:r>
            <w:r w:rsidR="00E620D2">
              <w:rPr>
                <w:lang w:val="en-US"/>
              </w:rPr>
              <w:t xml:space="preserve">                  </w:t>
            </w:r>
          </w:p>
        </w:tc>
      </w:tr>
    </w:tbl>
    <w:p w:rsidR="002B2C45" w:rsidRPr="00DE42DE" w:rsidRDefault="002B2C45" w:rsidP="00DE42DE">
      <w:pPr>
        <w:spacing w:before="0" w:line="160" w:lineRule="exact"/>
        <w:ind w:left="0" w:firstLine="499"/>
        <w:rPr>
          <w:sz w:val="12"/>
          <w:szCs w:val="12"/>
        </w:rPr>
      </w:pPr>
      <w:r w:rsidRPr="00DE42DE">
        <w:rPr>
          <w:sz w:val="12"/>
          <w:szCs w:val="12"/>
          <w:vertAlign w:val="superscript"/>
        </w:rPr>
        <w:t>1)</w:t>
      </w:r>
      <w:r w:rsidRPr="00DE42DE">
        <w:rPr>
          <w:sz w:val="12"/>
          <w:szCs w:val="12"/>
        </w:rPr>
        <w:t xml:space="preserve"> Для сводных итогов</w:t>
      </w:r>
    </w:p>
    <w:p w:rsidR="002B2C45" w:rsidRPr="00DE42DE" w:rsidRDefault="002B2C45" w:rsidP="00DE42DE">
      <w:pPr>
        <w:spacing w:before="0" w:line="160" w:lineRule="exact"/>
        <w:ind w:left="0" w:firstLine="499"/>
        <w:rPr>
          <w:sz w:val="12"/>
          <w:szCs w:val="12"/>
        </w:rPr>
      </w:pPr>
      <w:r w:rsidRPr="00DE42DE">
        <w:rPr>
          <w:sz w:val="12"/>
          <w:szCs w:val="12"/>
          <w:vertAlign w:val="superscript"/>
        </w:rPr>
        <w:t>2)</w:t>
      </w:r>
      <w:r w:rsidRPr="00DE42DE">
        <w:rPr>
          <w:sz w:val="12"/>
          <w:szCs w:val="12"/>
        </w:rPr>
        <w:t xml:space="preserve"> Код по ОКЕИ: единица – 642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2"/>
        <w:gridCol w:w="2269"/>
        <w:gridCol w:w="283"/>
        <w:gridCol w:w="2410"/>
        <w:gridCol w:w="283"/>
        <w:gridCol w:w="1843"/>
      </w:tblGrid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B0615C" w:rsidRDefault="002B2C45" w:rsidP="00DE42DE">
            <w:pPr>
              <w:pStyle w:val="a8"/>
              <w:spacing w:line="160" w:lineRule="exact"/>
              <w:ind w:firstLine="601"/>
              <w:jc w:val="left"/>
              <w:rPr>
                <w:sz w:val="16"/>
                <w:szCs w:val="16"/>
              </w:rPr>
            </w:pPr>
            <w:r w:rsidRPr="00B0615C">
              <w:rPr>
                <w:sz w:val="16"/>
                <w:szCs w:val="16"/>
              </w:rPr>
              <w:t>Должностное лицо, ответственное за</w:t>
            </w:r>
          </w:p>
          <w:p w:rsidR="002B2C45" w:rsidRPr="00B0615C" w:rsidRDefault="002B2C45" w:rsidP="00DE42DE">
            <w:pPr>
              <w:pStyle w:val="a8"/>
              <w:spacing w:line="160" w:lineRule="exact"/>
              <w:jc w:val="left"/>
              <w:rPr>
                <w:sz w:val="16"/>
                <w:szCs w:val="16"/>
              </w:rPr>
            </w:pPr>
            <w:r w:rsidRPr="00B0615C">
              <w:rPr>
                <w:sz w:val="16"/>
                <w:szCs w:val="16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4962" w:type="dxa"/>
            <w:gridSpan w:val="3"/>
          </w:tcPr>
          <w:p w:rsidR="002B2C45" w:rsidRPr="00B0615C" w:rsidRDefault="002B2C45" w:rsidP="00B0615C">
            <w:pPr>
              <w:pStyle w:val="a8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2126" w:type="dxa"/>
            <w:gridSpan w:val="2"/>
          </w:tcPr>
          <w:p w:rsidR="002B2C45" w:rsidRPr="00B0615C" w:rsidRDefault="002B2C45" w:rsidP="00B0615C">
            <w:pPr>
              <w:pStyle w:val="a8"/>
              <w:spacing w:line="240" w:lineRule="exact"/>
              <w:jc w:val="center"/>
              <w:rPr>
                <w:sz w:val="18"/>
              </w:rPr>
            </w:pPr>
          </w:p>
        </w:tc>
      </w:tr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(должность)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(Ф.И.О.)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(по</w:t>
            </w:r>
            <w:r w:rsidRPr="00B0615C">
              <w:rPr>
                <w:sz w:val="18"/>
              </w:rPr>
              <w:t>д</w:t>
            </w:r>
            <w:r w:rsidRPr="00B0615C">
              <w:rPr>
                <w:sz w:val="18"/>
              </w:rPr>
              <w:t>пись)</w:t>
            </w:r>
          </w:p>
        </w:tc>
      </w:tr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rHeight w:val="235"/>
          <w:tblHeader/>
        </w:trPr>
        <w:tc>
          <w:tcPr>
            <w:tcW w:w="3402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269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410" w:type="dxa"/>
          </w:tcPr>
          <w:p w:rsidR="002B2C45" w:rsidRPr="00B0615C" w:rsidRDefault="002B2C45" w:rsidP="00930634">
            <w:pPr>
              <w:pStyle w:val="a8"/>
              <w:spacing w:line="18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«____» _________20__ год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184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</w:tr>
      <w:tr w:rsidR="002B2C45" w:rsidRPr="00930634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B2C45" w:rsidRPr="00930634" w:rsidRDefault="002B2C45" w:rsidP="00930634">
            <w:pPr>
              <w:pStyle w:val="a8"/>
              <w:spacing w:line="160" w:lineRule="exact"/>
              <w:ind w:left="-107" w:right="-108"/>
              <w:jc w:val="center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t>(номер контактного т</w:t>
            </w:r>
            <w:r w:rsidRPr="00930634">
              <w:rPr>
                <w:sz w:val="16"/>
                <w:szCs w:val="16"/>
              </w:rPr>
              <w:t>е</w:t>
            </w:r>
            <w:r w:rsidRPr="00930634">
              <w:rPr>
                <w:sz w:val="16"/>
                <w:szCs w:val="16"/>
              </w:rPr>
              <w:t>лефона)</w:t>
            </w:r>
          </w:p>
        </w:tc>
        <w:tc>
          <w:tcPr>
            <w:tcW w:w="28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2B2C45" w:rsidRPr="00930634" w:rsidRDefault="002B2C45" w:rsidP="00930634">
            <w:pPr>
              <w:pStyle w:val="a8"/>
              <w:spacing w:line="160" w:lineRule="exact"/>
              <w:ind w:left="-108" w:right="-108"/>
              <w:jc w:val="center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t xml:space="preserve"> (дата составления</w:t>
            </w:r>
            <w:r w:rsidR="00930634">
              <w:rPr>
                <w:sz w:val="16"/>
                <w:szCs w:val="16"/>
              </w:rPr>
              <w:t xml:space="preserve"> </w:t>
            </w:r>
            <w:r w:rsidRPr="00930634">
              <w:rPr>
                <w:sz w:val="16"/>
                <w:szCs w:val="16"/>
              </w:rPr>
              <w:t>докуме</w:t>
            </w:r>
            <w:r w:rsidRPr="00930634">
              <w:rPr>
                <w:sz w:val="16"/>
                <w:szCs w:val="16"/>
              </w:rPr>
              <w:t>н</w:t>
            </w:r>
            <w:r w:rsidRPr="00930634">
              <w:rPr>
                <w:sz w:val="16"/>
                <w:szCs w:val="16"/>
              </w:rPr>
              <w:t>та)</w:t>
            </w:r>
          </w:p>
        </w:tc>
        <w:tc>
          <w:tcPr>
            <w:tcW w:w="28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</w:tr>
    </w:tbl>
    <w:p w:rsidR="00B0615C" w:rsidRPr="00930634" w:rsidRDefault="00B0615C" w:rsidP="00B0615C">
      <w:pPr>
        <w:spacing w:before="0" w:line="160" w:lineRule="exact"/>
        <w:ind w:left="0" w:firstLine="0"/>
        <w:jc w:val="center"/>
        <w:rPr>
          <w:b/>
          <w:sz w:val="16"/>
          <w:szCs w:val="16"/>
        </w:rPr>
      </w:pPr>
    </w:p>
    <w:p w:rsidR="00B0615C" w:rsidRDefault="00B0615C" w:rsidP="00B0615C">
      <w:pPr>
        <w:spacing w:before="0" w:line="240" w:lineRule="exact"/>
        <w:ind w:left="0" w:firstLine="0"/>
        <w:jc w:val="center"/>
      </w:pPr>
      <w:r w:rsidRPr="00B0615C">
        <w:rPr>
          <w:b/>
        </w:rPr>
        <w:t>Указания по заполнению формы</w:t>
      </w:r>
      <w:r w:rsidRPr="00B0615C">
        <w:t xml:space="preserve"> </w:t>
      </w:r>
      <w:r w:rsidRPr="00B0615C">
        <w:rPr>
          <w:b/>
        </w:rPr>
        <w:t>федерального статистического наблюдения</w:t>
      </w:r>
      <w:r w:rsidRPr="00B0615C">
        <w:t xml:space="preserve"> </w:t>
      </w:r>
    </w:p>
    <w:p w:rsidR="002B2C45" w:rsidRPr="00B0615C" w:rsidRDefault="002B2C45" w:rsidP="00B0615C">
      <w:pPr>
        <w:spacing w:before="0" w:line="160" w:lineRule="exact"/>
        <w:ind w:left="0" w:firstLine="0"/>
        <w:jc w:val="center"/>
        <w:rPr>
          <w:b/>
          <w:sz w:val="16"/>
          <w:szCs w:val="16"/>
        </w:rPr>
      </w:pPr>
      <w:r w:rsidRPr="00B0615C">
        <w:rPr>
          <w:b/>
          <w:sz w:val="16"/>
          <w:szCs w:val="16"/>
        </w:rPr>
        <w:t xml:space="preserve"> 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Приложение к форме № 14 предоставляют органы местного самоуправления поселений, на территории которых находятся сельские населенные пункты. Отчитывающаяся организация проставляет в адресной части формы код по ОКПО.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Сведения о поголовье крупного рогатого скота, свиней, овец, коз, лошадей, нутрий, кроликов, верблюдов, буйволов, яков, ослов, мулов и лошаков, оленей, птицы рекомендуется записывать на основании данных похозяйственного учета. В форме показывается весь скот, независимо от того, находится скот в отгоне на пастбище или в другом месте вне хозяйства.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строке 01 учитывается наличие поголовья крупного рогатого скота, включая буйволов и яков</w:t>
      </w:r>
      <w:r w:rsidRPr="00B0615C">
        <w:rPr>
          <w:i/>
          <w:sz w:val="16"/>
        </w:rPr>
        <w:t>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коров (строка 02) включаются молочные или мясные коровы, включая сухостойных (дойка не производится в период до отела – два месяца) и яловых (не давших приплод в течение предшествующих 12 календарных месяцев) коров, коров-кормилиц (фактически используются только для группового подсосного выращивания телят с полным прекращением доения). Коровы на откорме в поголовье коров не включаются, а отражаются только в общем поголовье крупного рогатого скота.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Строка 03 заполняется, если в хозяйствах имеются быки старше 2-х лет, используемые для воспроизводства поголовья молочного или мясного стада.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 xml:space="preserve">По строке 04 записываются нетели - все фактически слученные и искусственно осемененные телки в случае установления их стельности. Неосемененные, а также слученные и искусственно осемененные (стельность которых не установлена) телки отражаются по строке 05. 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 волам рабочим (строка 07) следует относить только взрослых животных старше 2-х лет. Волы, временно не используемые на работах по болезни и другим причинам, включаются в число рабочих волов. Бычки моложе 2-х лет (в том числе кастрированные), хотя и приучаемые к работе, в этой группе не учитываются.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10-13 отражается наличие на отчетную дату свиней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11 в количество основных свиноматок включаются свиноматки, опоросившиеся (давшие приплод) один или несколько раз. При этом впервые опоросившиеся матки включаются в число основных свиноматок только после отъема от них поросят.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хряков-производителей (строка 12) включаются хряки старше 2-х лет, используемые для воспроизводства поголовья.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Наличие в хозяйствах свинок и хрячков от рождения до 4-месячного возраста отражается по строке 13.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16-19 и 24-27 отражается наличие на отчетную дату овец и коз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16 в число овцематок и ярок старше 1 года записываются матки, окотившиеся (давшие приплод) один или несколько раз, а также ярки старше 1 года (овцы, ни разу не дававшие приплод, хотя бы и слученные  или искусственно осемененные). Ярочки до 1 года отражаются отдельно по строке 18.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баранов-производителей (строка 17) включаются бараны старше 2-х лет, используемые для воспроизводства поголовья. Баранчики до 1 года отражаются отдельно по строке 19, к ним относят также валушков (кастрированных баранчиков) до 1 года.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24 в число козоматок и козочек старше 1 года записываются матки, окотившиеся (давшие приплод) один или несколько раз, а также козочки старше 1 года (козы, ни разу не дававшие приплод, хотя бы и слученные  или искусственно осемененные). Козочки до 1 года отражаются отдельно по строке 26.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козлов-производителей (строка 25) включаются некастрированные козлы старше 2-х лет, независимо от их использования. Козлики до 1 года отражаются отдельно по строке 27, к ним относят также козликов-кастратов до 1 года.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30-33 отражается наличие в хозяйствах на отчетную дату лошадей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 числу кобыл старше 3-х лет (строка 31) относят как кобыл, используемых на легких работах и предназначенных для воспроизводства поголовья, так и рабочих кобыл, а по строке 32 записывают число жеребцов-производителей – жеребцов старше 3-х лет, используемых для воспроизводства поголовья.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Кобылки до 3 лет и жеребчики до 3 лет включаются в строку 33; к жеребчикам относят также меринов (кастрированных жеребчиков) до 3-х лет.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строку 35 записывается поголовье кроликов всех возрастов, в поголовье кроликоматок (строка 36) - все окролившиеся самки, а также сукрольные самки, включая сукрольных самок, от которых будет получен окрол впервые.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строкам 37-38 указывается наличие поголовья нутрий, в том числе самок старше 8 месяцев.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строкам 39, 41, 42 отражается поголовье верблюдов, ослов, мулов и лошаков всех возрастов. К числу верблюдиц (строка 40) относят маток старше 3-х лет, давших приплод один или несколько раз, а также маток, ни разу не дававших приплод, но слученных или искусственно осемененных.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строке 42 к мулам относят гибриды, полученные от скрещивания кобылы с ослом, а к лошакам - гибриды, полученные от скрещивания ослицы с жеребцом.</w:t>
      </w:r>
    </w:p>
    <w:p w:rsidR="002B2C45" w:rsidRPr="00B0615C" w:rsidRDefault="002B2C45">
      <w:pPr>
        <w:pStyle w:val="25"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</w:rPr>
      </w:pPr>
      <w:r w:rsidRPr="00B0615C">
        <w:rPr>
          <w:sz w:val="16"/>
        </w:rPr>
        <w:t>Если хозяйства населения занимаются разведением пчел, то в строку 51 следует вписать имеющееся количество пчелосемей, размещающихся в отдельных ульях.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56 проставляется число хозяйств населения, проживающего постоянно или временно на территории поселения, как имеющих, так и не имеющих скот.</w:t>
      </w:r>
    </w:p>
    <w:p w:rsidR="002B2C45" w:rsidRPr="00B0615C" w:rsidRDefault="002B2C45">
      <w:pPr>
        <w:spacing w:before="0" w:line="240" w:lineRule="auto"/>
        <w:ind w:left="0" w:firstLine="709"/>
        <w:rPr>
          <w:sz w:val="10"/>
        </w:rPr>
      </w:pPr>
      <w:r w:rsidRPr="00B0615C">
        <w:rPr>
          <w:sz w:val="16"/>
        </w:rPr>
        <w:t xml:space="preserve">Сведения о поголовье сельскохозяйственных животных приводятся </w:t>
      </w:r>
      <w:r w:rsidRPr="00B0615C">
        <w:rPr>
          <w:b/>
          <w:sz w:val="16"/>
        </w:rPr>
        <w:t>без учета крестьянских (фермерских) хозяйств и индивидуальных предпринимателей</w:t>
      </w:r>
      <w:r w:rsidRPr="00B0615C">
        <w:rPr>
          <w:sz w:val="10"/>
        </w:rPr>
        <w:t xml:space="preserve">. </w:t>
      </w:r>
    </w:p>
    <w:p w:rsidR="002B2C45" w:rsidRDefault="002B2C45" w:rsidP="00930634">
      <w:pPr>
        <w:pStyle w:val="41"/>
        <w:spacing w:before="0" w:after="0" w:line="240" w:lineRule="exact"/>
        <w:jc w:val="center"/>
        <w:rPr>
          <w:b/>
          <w:bCs/>
          <w:sz w:val="16"/>
          <w:szCs w:val="16"/>
        </w:rPr>
      </w:pPr>
      <w:r w:rsidRPr="00930634">
        <w:rPr>
          <w:b/>
          <w:bCs/>
          <w:sz w:val="16"/>
          <w:szCs w:val="16"/>
        </w:rPr>
        <w:t>Арифметические и логические контроли:</w:t>
      </w:r>
    </w:p>
    <w:tbl>
      <w:tblPr>
        <w:tblpPr w:leftFromText="180" w:rightFromText="180" w:vertAnchor="text" w:horzAnchor="margin" w:tblpXSpec="center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2"/>
        <w:gridCol w:w="1703"/>
        <w:gridCol w:w="3420"/>
      </w:tblGrid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(02 + 03 + 04 + 05 + 06 + 07)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08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>стр. 09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10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(11 + 12 + 13)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(16 + 17 + 18 + 19)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>стр. 20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23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(24 + 25 + 26 + 27)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30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(31 + 32 + 33)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36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37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38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39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40 </w:t>
            </w:r>
          </w:p>
        </w:tc>
      </w:tr>
    </w:tbl>
    <w:p w:rsidR="00930634" w:rsidRPr="00930634" w:rsidRDefault="00930634" w:rsidP="00930634"/>
    <w:p w:rsidR="002B2C45" w:rsidRPr="00930634" w:rsidRDefault="002B2C45" w:rsidP="00930634">
      <w:pPr>
        <w:pStyle w:val="a9"/>
        <w:tabs>
          <w:tab w:val="clear" w:pos="4677"/>
          <w:tab w:val="clear" w:pos="9355"/>
        </w:tabs>
        <w:spacing w:before="0" w:line="240" w:lineRule="auto"/>
        <w:ind w:left="0" w:firstLine="0"/>
        <w:jc w:val="left"/>
      </w:pPr>
    </w:p>
    <w:sectPr w:rsidR="002B2C45" w:rsidRPr="00930634" w:rsidSect="00930634">
      <w:pgSz w:w="11907" w:h="16840" w:code="9"/>
      <w:pgMar w:top="567" w:right="567" w:bottom="284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C81" w:rsidRDefault="00952C81">
      <w:r>
        <w:separator/>
      </w:r>
    </w:p>
  </w:endnote>
  <w:endnote w:type="continuationSeparator" w:id="0">
    <w:p w:rsidR="00952C81" w:rsidRDefault="0095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C81" w:rsidRDefault="00952C81">
      <w:r>
        <w:separator/>
      </w:r>
    </w:p>
  </w:footnote>
  <w:footnote w:type="continuationSeparator" w:id="0">
    <w:p w:rsidR="00952C81" w:rsidRDefault="00952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45" w:rsidRDefault="002B2C4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2C45" w:rsidRDefault="002B2C45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45" w:rsidRDefault="002B2C4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0634">
      <w:rPr>
        <w:rStyle w:val="aa"/>
        <w:noProof/>
      </w:rPr>
      <w:t>2</w:t>
    </w:r>
    <w:r>
      <w:rPr>
        <w:rStyle w:val="aa"/>
      </w:rPr>
      <w:fldChar w:fldCharType="end"/>
    </w:r>
  </w:p>
  <w:p w:rsidR="002B2C45" w:rsidRDefault="002B2C45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D2F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40D8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365D1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0861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26A87B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E435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055D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54761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46C6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50835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40059"/>
    <w:multiLevelType w:val="multilevel"/>
    <w:tmpl w:val="2794E3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715686"/>
    <w:multiLevelType w:val="multilevel"/>
    <w:tmpl w:val="A146AC3A"/>
    <w:lvl w:ilvl="0">
      <w:start w:val="1"/>
      <w:numFmt w:val="decimal"/>
      <w:pStyle w:val="Num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8A4EA6"/>
    <w:multiLevelType w:val="singleLevel"/>
    <w:tmpl w:val="EF66AF90"/>
    <w:lvl w:ilvl="0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  <w:sz w:val="24"/>
      </w:rPr>
    </w:lvl>
  </w:abstractNum>
  <w:abstractNum w:abstractNumId="13">
    <w:nsid w:val="18343CF6"/>
    <w:multiLevelType w:val="multilevel"/>
    <w:tmpl w:val="BD2E0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C9736C"/>
    <w:multiLevelType w:val="singleLevel"/>
    <w:tmpl w:val="930CB4DA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5">
    <w:nsid w:val="29C82460"/>
    <w:multiLevelType w:val="multilevel"/>
    <w:tmpl w:val="5D9CC2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30C4F"/>
    <w:multiLevelType w:val="multilevel"/>
    <w:tmpl w:val="ED187492"/>
    <w:lvl w:ilvl="0">
      <w:start w:val="1"/>
      <w:numFmt w:val="bullet"/>
      <w:pStyle w:val="qstintr-bullet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>
    <w:nsid w:val="3E7B419A"/>
    <w:multiLevelType w:val="multilevel"/>
    <w:tmpl w:val="F33AA54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0CA69CB"/>
    <w:multiLevelType w:val="multilevel"/>
    <w:tmpl w:val="B8728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F546A3"/>
    <w:multiLevelType w:val="singleLevel"/>
    <w:tmpl w:val="33D4CD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0">
    <w:nsid w:val="7A567986"/>
    <w:multiLevelType w:val="singleLevel"/>
    <w:tmpl w:val="0EC8544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  <w:i w:val="0"/>
      </w:rPr>
    </w:lvl>
  </w:abstractNum>
  <w:abstractNum w:abstractNumId="21">
    <w:nsid w:val="7E221F70"/>
    <w:multiLevelType w:val="singleLevel"/>
    <w:tmpl w:val="AC4EBF86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4"/>
  </w:num>
  <w:num w:numId="16">
    <w:abstractNumId w:val="21"/>
  </w:num>
  <w:num w:numId="17">
    <w:abstractNumId w:val="12"/>
  </w:num>
  <w:num w:numId="18">
    <w:abstractNumId w:val="18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2733"/>
    <w:rsid w:val="000917CA"/>
    <w:rsid w:val="00093875"/>
    <w:rsid w:val="000F3A1E"/>
    <w:rsid w:val="001259D9"/>
    <w:rsid w:val="001D29D8"/>
    <w:rsid w:val="002816B5"/>
    <w:rsid w:val="002B2C45"/>
    <w:rsid w:val="002C1545"/>
    <w:rsid w:val="003A18DC"/>
    <w:rsid w:val="003E3FC0"/>
    <w:rsid w:val="003F428B"/>
    <w:rsid w:val="0040089B"/>
    <w:rsid w:val="00411CF4"/>
    <w:rsid w:val="004558B7"/>
    <w:rsid w:val="004A2BBD"/>
    <w:rsid w:val="0051786F"/>
    <w:rsid w:val="00527F31"/>
    <w:rsid w:val="00572E69"/>
    <w:rsid w:val="005C2776"/>
    <w:rsid w:val="006272A2"/>
    <w:rsid w:val="00665297"/>
    <w:rsid w:val="006715FA"/>
    <w:rsid w:val="00722076"/>
    <w:rsid w:val="007A4042"/>
    <w:rsid w:val="00824D67"/>
    <w:rsid w:val="008D55D8"/>
    <w:rsid w:val="00930634"/>
    <w:rsid w:val="00952C81"/>
    <w:rsid w:val="009936A3"/>
    <w:rsid w:val="00A30C21"/>
    <w:rsid w:val="00A4473D"/>
    <w:rsid w:val="00A47044"/>
    <w:rsid w:val="00A471AA"/>
    <w:rsid w:val="00A83E67"/>
    <w:rsid w:val="00AB39A0"/>
    <w:rsid w:val="00B0615C"/>
    <w:rsid w:val="00BA5FED"/>
    <w:rsid w:val="00C84A99"/>
    <w:rsid w:val="00D2081F"/>
    <w:rsid w:val="00D47115"/>
    <w:rsid w:val="00D96DE4"/>
    <w:rsid w:val="00DE42DE"/>
    <w:rsid w:val="00E620D2"/>
    <w:rsid w:val="00E82733"/>
    <w:rsid w:val="00EE1A2F"/>
    <w:rsid w:val="00FB216C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widowControl w:val="0"/>
      <w:autoSpaceDE w:val="0"/>
      <w:autoSpaceDN w:val="0"/>
      <w:adjustRightInd w:val="0"/>
      <w:spacing w:before="160" w:line="260" w:lineRule="auto"/>
      <w:ind w:left="120" w:firstLine="500"/>
      <w:jc w:val="both"/>
    </w:pPr>
    <w:rPr>
      <w:sz w:val="18"/>
      <w:szCs w:val="18"/>
    </w:rPr>
  </w:style>
  <w:style w:type="paragraph" w:styleId="1">
    <w:name w:val="heading 1"/>
    <w:basedOn w:val="a2"/>
    <w:next w:val="a2"/>
    <w:qFormat/>
    <w:pPr>
      <w:keepNext/>
      <w:spacing w:before="60" w:line="240" w:lineRule="auto"/>
      <w:ind w:left="0" w:right="200" w:firstLine="0"/>
      <w:jc w:val="center"/>
      <w:outlineLvl w:val="0"/>
    </w:pPr>
    <w:rPr>
      <w:sz w:val="24"/>
      <w:szCs w:val="28"/>
    </w:rPr>
  </w:style>
  <w:style w:type="paragraph" w:styleId="21">
    <w:name w:val="heading 2"/>
    <w:basedOn w:val="a2"/>
    <w:next w:val="a2"/>
    <w:qFormat/>
    <w:pPr>
      <w:keepNext/>
      <w:spacing w:before="120" w:line="288" w:lineRule="auto"/>
      <w:jc w:val="right"/>
      <w:outlineLvl w:val="1"/>
    </w:pPr>
    <w:rPr>
      <w:sz w:val="22"/>
    </w:rPr>
  </w:style>
  <w:style w:type="paragraph" w:styleId="31">
    <w:name w:val="heading 3"/>
    <w:basedOn w:val="a2"/>
    <w:next w:val="a2"/>
    <w:qFormat/>
    <w:pPr>
      <w:keepNext/>
      <w:outlineLvl w:val="2"/>
    </w:pPr>
    <w:rPr>
      <w:b/>
      <w:bCs/>
    </w:rPr>
  </w:style>
  <w:style w:type="paragraph" w:styleId="41">
    <w:name w:val="heading 4"/>
    <w:basedOn w:val="a2"/>
    <w:next w:val="a2"/>
    <w:qFormat/>
    <w:pPr>
      <w:keepNext/>
      <w:spacing w:before="60" w:after="60" w:line="288" w:lineRule="auto"/>
      <w:ind w:left="0" w:firstLine="0"/>
      <w:jc w:val="right"/>
      <w:outlineLvl w:val="3"/>
    </w:pPr>
    <w:rPr>
      <w:sz w:val="22"/>
    </w:rPr>
  </w:style>
  <w:style w:type="paragraph" w:styleId="51">
    <w:name w:val="heading 5"/>
    <w:basedOn w:val="a2"/>
    <w:next w:val="a2"/>
    <w:qFormat/>
    <w:pPr>
      <w:keepNext/>
      <w:spacing w:before="60" w:after="60" w:line="288" w:lineRule="auto"/>
      <w:ind w:left="0" w:firstLine="0"/>
      <w:jc w:val="left"/>
      <w:outlineLvl w:val="4"/>
    </w:pPr>
    <w:rPr>
      <w:sz w:val="28"/>
    </w:rPr>
  </w:style>
  <w:style w:type="paragraph" w:styleId="6">
    <w:name w:val="heading 6"/>
    <w:basedOn w:val="a2"/>
    <w:next w:val="a2"/>
    <w:qFormat/>
    <w:pPr>
      <w:keepNext/>
      <w:spacing w:before="120" w:line="276" w:lineRule="auto"/>
      <w:ind w:left="0" w:firstLine="0"/>
      <w:jc w:val="left"/>
      <w:outlineLvl w:val="5"/>
    </w:pPr>
    <w:rPr>
      <w:sz w:val="27"/>
    </w:rPr>
  </w:style>
  <w:style w:type="paragraph" w:styleId="7">
    <w:name w:val="heading 7"/>
    <w:basedOn w:val="a2"/>
    <w:next w:val="a2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qFormat/>
    <w:pPr>
      <w:keepNext/>
      <w:widowControl/>
      <w:suppressAutoHyphens/>
      <w:autoSpaceDE/>
      <w:autoSpaceDN/>
      <w:adjustRightInd/>
      <w:spacing w:before="0" w:line="240" w:lineRule="auto"/>
      <w:ind w:left="0" w:firstLine="0"/>
      <w:jc w:val="right"/>
      <w:outlineLvl w:val="7"/>
    </w:pPr>
    <w:rPr>
      <w:sz w:val="28"/>
      <w:szCs w:val="20"/>
    </w:rPr>
  </w:style>
  <w:style w:type="paragraph" w:styleId="9">
    <w:name w:val="heading 9"/>
    <w:basedOn w:val="a2"/>
    <w:next w:val="a2"/>
    <w:qFormat/>
    <w:pPr>
      <w:keepNext/>
      <w:suppressAutoHyphens/>
      <w:spacing w:before="0" w:line="240" w:lineRule="auto"/>
      <w:ind w:left="0" w:firstLine="0"/>
      <w:outlineLvl w:val="8"/>
    </w:pPr>
    <w:rPr>
      <w:sz w:val="28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Body Text Indent"/>
    <w:basedOn w:val="a2"/>
    <w:pPr>
      <w:spacing w:line="220" w:lineRule="auto"/>
    </w:pPr>
    <w:rPr>
      <w:sz w:val="22"/>
    </w:rPr>
  </w:style>
  <w:style w:type="paragraph" w:styleId="a7">
    <w:name w:val="Block Text"/>
    <w:basedOn w:val="a2"/>
    <w:pPr>
      <w:spacing w:before="380" w:line="220" w:lineRule="auto"/>
      <w:ind w:left="40" w:right="3200" w:firstLine="0"/>
      <w:jc w:val="left"/>
    </w:pPr>
    <w:rPr>
      <w:sz w:val="20"/>
    </w:rPr>
  </w:style>
  <w:style w:type="paragraph" w:styleId="a8">
    <w:name w:val="Body Text"/>
    <w:basedOn w:val="a2"/>
    <w:pPr>
      <w:widowControl/>
      <w:autoSpaceDE/>
      <w:autoSpaceDN/>
      <w:adjustRightInd/>
      <w:spacing w:before="0" w:line="240" w:lineRule="auto"/>
      <w:ind w:left="0" w:firstLine="0"/>
    </w:pPr>
    <w:rPr>
      <w:sz w:val="24"/>
      <w:szCs w:val="24"/>
    </w:rPr>
  </w:style>
  <w:style w:type="paragraph" w:styleId="22">
    <w:name w:val="Body Text Indent 2"/>
    <w:basedOn w:val="a2"/>
    <w:pPr>
      <w:ind w:firstLine="709"/>
    </w:pPr>
    <w:rPr>
      <w:sz w:val="22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character" w:styleId="aa">
    <w:name w:val="page number"/>
    <w:basedOn w:val="a3"/>
  </w:style>
  <w:style w:type="paragraph" w:styleId="ab">
    <w:name w:val="header"/>
    <w:basedOn w:val="a2"/>
    <w:pPr>
      <w:tabs>
        <w:tab w:val="center" w:pos="4677"/>
        <w:tab w:val="right" w:pos="9355"/>
      </w:tabs>
    </w:pPr>
  </w:style>
  <w:style w:type="paragraph" w:customStyle="1" w:styleId="ac">
    <w:name w:val="Абзац"/>
    <w:basedOn w:val="a2"/>
    <w:pPr>
      <w:widowControl/>
      <w:autoSpaceDE/>
      <w:autoSpaceDN/>
      <w:adjustRightInd/>
      <w:spacing w:before="120" w:line="360" w:lineRule="auto"/>
      <w:ind w:left="0" w:firstLine="851"/>
    </w:pPr>
    <w:rPr>
      <w:sz w:val="28"/>
      <w:szCs w:val="20"/>
    </w:rPr>
  </w:style>
  <w:style w:type="paragraph" w:customStyle="1" w:styleId="a1">
    <w:name w:val="Абзац_нум"/>
    <w:pPr>
      <w:numPr>
        <w:numId w:val="1"/>
      </w:numPr>
      <w:spacing w:before="120" w:line="312" w:lineRule="auto"/>
      <w:jc w:val="both"/>
    </w:pPr>
    <w:rPr>
      <w:sz w:val="28"/>
    </w:rPr>
  </w:style>
  <w:style w:type="paragraph" w:styleId="ad">
    <w:name w:val="Balloon Text"/>
    <w:basedOn w:val="a2"/>
    <w:semiHidden/>
    <w:rPr>
      <w:rFonts w:ascii="Tahoma" w:hAnsi="Tahoma" w:cs="Calibri"/>
      <w:sz w:val="16"/>
      <w:szCs w:val="16"/>
    </w:rPr>
  </w:style>
  <w:style w:type="paragraph" w:customStyle="1" w:styleId="ae">
    <w:name w:val="Уважаемый"/>
    <w:pPr>
      <w:spacing w:before="120" w:after="120" w:line="360" w:lineRule="auto"/>
      <w:jc w:val="center"/>
    </w:pPr>
    <w:rPr>
      <w:bCs/>
      <w:sz w:val="28"/>
    </w:rPr>
  </w:style>
  <w:style w:type="paragraph" w:customStyle="1" w:styleId="10">
    <w:name w:val="Обычный1"/>
    <w:rPr>
      <w:rFonts w:ascii="Arial" w:hAnsi="Arial"/>
    </w:rPr>
  </w:style>
  <w:style w:type="paragraph" w:styleId="32">
    <w:name w:val="Body Text Indent 3"/>
    <w:basedOn w:val="a2"/>
    <w:pPr>
      <w:widowControl/>
      <w:autoSpaceDE/>
      <w:autoSpaceDN/>
      <w:adjustRightInd/>
      <w:spacing w:before="0" w:after="120" w:line="240" w:lineRule="auto"/>
      <w:ind w:left="283" w:firstLine="0"/>
      <w:jc w:val="left"/>
    </w:pPr>
    <w:rPr>
      <w:sz w:val="16"/>
      <w:szCs w:val="16"/>
    </w:rPr>
  </w:style>
  <w:style w:type="paragraph" w:customStyle="1" w:styleId="Normal1">
    <w:name w:val="Normal1"/>
  </w:style>
  <w:style w:type="paragraph" w:customStyle="1" w:styleId="heading5">
    <w:name w:val="heading 5"/>
    <w:basedOn w:val="Normal1"/>
    <w:next w:val="Normal1"/>
    <w:pPr>
      <w:keepNext/>
      <w:jc w:val="center"/>
    </w:pPr>
    <w:rPr>
      <w:b/>
      <w:sz w:val="28"/>
    </w:rPr>
  </w:style>
  <w:style w:type="paragraph" w:customStyle="1" w:styleId="-1">
    <w:name w:val="абзац-1"/>
    <w:basedOn w:val="a2"/>
    <w:pPr>
      <w:widowControl/>
      <w:autoSpaceDE/>
      <w:autoSpaceDN/>
      <w:adjustRightInd/>
      <w:spacing w:before="0" w:line="360" w:lineRule="auto"/>
      <w:ind w:left="0" w:firstLine="709"/>
      <w:jc w:val="left"/>
    </w:pPr>
    <w:rPr>
      <w:sz w:val="24"/>
    </w:rPr>
  </w:style>
  <w:style w:type="paragraph" w:styleId="a0">
    <w:name w:val="List Bullet"/>
    <w:basedOn w:val="a2"/>
    <w:autoRedefine/>
    <w:pPr>
      <w:widowControl/>
      <w:numPr>
        <w:numId w:val="3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0">
    <w:name w:val="List Bullet 2"/>
    <w:basedOn w:val="a2"/>
    <w:autoRedefine/>
    <w:pPr>
      <w:widowControl/>
      <w:numPr>
        <w:numId w:val="4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0">
    <w:name w:val="List Bullet 3"/>
    <w:basedOn w:val="a2"/>
    <w:autoRedefine/>
    <w:pPr>
      <w:widowControl/>
      <w:numPr>
        <w:numId w:val="5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0">
    <w:name w:val="List Bullet 4"/>
    <w:basedOn w:val="a2"/>
    <w:autoRedefine/>
    <w:pPr>
      <w:widowControl/>
      <w:numPr>
        <w:numId w:val="6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0">
    <w:name w:val="List Bullet 5"/>
    <w:basedOn w:val="a2"/>
    <w:autoRedefine/>
    <w:pPr>
      <w:widowControl/>
      <w:numPr>
        <w:numId w:val="7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a">
    <w:name w:val="List Number"/>
    <w:basedOn w:val="a2"/>
    <w:pPr>
      <w:widowControl/>
      <w:numPr>
        <w:numId w:val="8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">
    <w:name w:val="List Number 2"/>
    <w:basedOn w:val="a2"/>
    <w:pPr>
      <w:widowControl/>
      <w:numPr>
        <w:numId w:val="9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">
    <w:name w:val="List Number 3"/>
    <w:basedOn w:val="a2"/>
    <w:pPr>
      <w:widowControl/>
      <w:numPr>
        <w:numId w:val="10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">
    <w:name w:val="List Number 4"/>
    <w:basedOn w:val="a2"/>
    <w:pPr>
      <w:widowControl/>
      <w:numPr>
        <w:numId w:val="11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">
    <w:name w:val="List Number 5"/>
    <w:basedOn w:val="a2"/>
    <w:pPr>
      <w:widowControl/>
      <w:numPr>
        <w:numId w:val="12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customStyle="1" w:styleId="Normal">
    <w:name w:val="Normal"/>
    <w:pPr>
      <w:widowControl w:val="0"/>
      <w:jc w:val="both"/>
    </w:pPr>
    <w:rPr>
      <w:color w:val="000000"/>
      <w:sz w:val="24"/>
    </w:rPr>
  </w:style>
  <w:style w:type="paragraph" w:customStyle="1" w:styleId="heading1">
    <w:name w:val="heading 1"/>
    <w:basedOn w:val="Normal"/>
    <w:next w:val="Normal"/>
    <w:pPr>
      <w:keepNext/>
      <w:widowControl/>
      <w:spacing w:line="360" w:lineRule="auto"/>
      <w:jc w:val="center"/>
    </w:pPr>
    <w:rPr>
      <w:b/>
      <w:color w:val="auto"/>
    </w:rPr>
  </w:style>
  <w:style w:type="paragraph" w:customStyle="1" w:styleId="BodyTextIndent3">
    <w:name w:val="Body Text Indent 3"/>
    <w:basedOn w:val="Normal"/>
    <w:pPr>
      <w:ind w:left="142" w:firstLine="567"/>
    </w:pPr>
  </w:style>
  <w:style w:type="paragraph" w:customStyle="1" w:styleId="af">
    <w:name w:val="Пункт"/>
    <w:basedOn w:val="Normal"/>
    <w:next w:val="Normal"/>
    <w:pPr>
      <w:numPr>
        <w:ilvl w:val="1"/>
        <w:numId w:val="2"/>
      </w:numPr>
      <w:tabs>
        <w:tab w:val="left" w:pos="851"/>
        <w:tab w:val="left" w:pos="993"/>
        <w:tab w:val="left" w:pos="1134"/>
      </w:tabs>
      <w:spacing w:before="40" w:after="40"/>
      <w:ind w:firstLine="567"/>
    </w:pPr>
    <w:rPr>
      <w:color w:val="auto"/>
    </w:rPr>
  </w:style>
  <w:style w:type="paragraph" w:customStyle="1" w:styleId="heading3">
    <w:name w:val="heading 3"/>
    <w:basedOn w:val="Normal"/>
    <w:next w:val="Normal"/>
    <w:pPr>
      <w:keepNext/>
      <w:widowControl/>
      <w:ind w:right="57"/>
      <w:jc w:val="right"/>
    </w:pPr>
    <w:rPr>
      <w:color w:val="auto"/>
      <w:sz w:val="28"/>
    </w:rPr>
  </w:style>
  <w:style w:type="paragraph" w:customStyle="1" w:styleId="BodyText2">
    <w:name w:val="Body Text 2"/>
    <w:basedOn w:val="Normal"/>
    <w:pPr>
      <w:ind w:left="709"/>
    </w:pPr>
  </w:style>
  <w:style w:type="paragraph" w:customStyle="1" w:styleId="heading2">
    <w:name w:val="heading 2"/>
    <w:basedOn w:val="Normal"/>
    <w:next w:val="Normal"/>
    <w:pPr>
      <w:keepNext/>
      <w:jc w:val="center"/>
    </w:pPr>
    <w:rPr>
      <w:b/>
    </w:rPr>
  </w:style>
  <w:style w:type="paragraph" w:customStyle="1" w:styleId="heading6">
    <w:name w:val="heading 6"/>
    <w:basedOn w:val="Normal"/>
    <w:next w:val="Normal"/>
    <w:pPr>
      <w:keepNext/>
      <w:tabs>
        <w:tab w:val="left" w:pos="1134"/>
      </w:tabs>
      <w:ind w:firstLine="567"/>
      <w:jc w:val="right"/>
    </w:pPr>
    <w:rPr>
      <w:sz w:val="28"/>
    </w:rPr>
  </w:style>
  <w:style w:type="paragraph" w:customStyle="1" w:styleId="Num">
    <w:name w:val="Num"/>
    <w:basedOn w:val="a2"/>
    <w:pPr>
      <w:numPr>
        <w:numId w:val="13"/>
      </w:numPr>
      <w:suppressAutoHyphens/>
      <w:autoSpaceDE/>
      <w:autoSpaceDN/>
      <w:adjustRightInd/>
      <w:spacing w:before="0" w:line="240" w:lineRule="auto"/>
      <w:ind w:left="0" w:firstLine="0"/>
      <w:jc w:val="left"/>
    </w:pPr>
    <w:rPr>
      <w:sz w:val="22"/>
    </w:rPr>
  </w:style>
  <w:style w:type="paragraph" w:customStyle="1" w:styleId="qstintr-bullet1">
    <w:name w:val="qstintr-bullet1"/>
    <w:basedOn w:val="a2"/>
    <w:pPr>
      <w:widowControl/>
      <w:numPr>
        <w:numId w:val="14"/>
      </w:numPr>
      <w:tabs>
        <w:tab w:val="left" w:pos="284"/>
        <w:tab w:val="left" w:pos="567"/>
        <w:tab w:val="left" w:pos="851"/>
        <w:tab w:val="left" w:pos="1134"/>
      </w:tabs>
      <w:autoSpaceDE/>
      <w:autoSpaceDN/>
      <w:adjustRightInd/>
      <w:spacing w:before="0" w:after="60" w:line="240" w:lineRule="auto"/>
    </w:pPr>
    <w:rPr>
      <w:rFonts w:ascii="Arial" w:hAnsi="Arial"/>
      <w:sz w:val="16"/>
    </w:rPr>
  </w:style>
  <w:style w:type="paragraph" w:styleId="af0">
    <w:name w:val="Normal (Web)"/>
    <w:basedOn w:val="a2"/>
    <w:pPr>
      <w:widowControl/>
      <w:autoSpaceDE/>
      <w:autoSpaceDN/>
      <w:adjustRightInd/>
      <w:spacing w:before="100" w:after="100" w:line="240" w:lineRule="auto"/>
      <w:ind w:left="0" w:firstLine="0"/>
      <w:jc w:val="left"/>
    </w:pPr>
    <w:rPr>
      <w:sz w:val="24"/>
    </w:rPr>
  </w:style>
  <w:style w:type="paragraph" w:customStyle="1" w:styleId="qstintr-tit3">
    <w:name w:val="qstintr-tit3"/>
    <w:basedOn w:val="a2"/>
    <w:pPr>
      <w:widowControl/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autoSpaceDE/>
      <w:autoSpaceDN/>
      <w:adjustRightInd/>
      <w:spacing w:before="120" w:line="240" w:lineRule="auto"/>
      <w:ind w:left="0" w:firstLine="0"/>
    </w:pPr>
    <w:rPr>
      <w:rFonts w:ascii="Arial" w:hAnsi="Arial"/>
      <w:b/>
      <w:sz w:val="16"/>
      <w:u w:val="single"/>
      <w:lang w:val="en-GB"/>
    </w:rPr>
  </w:style>
  <w:style w:type="paragraph" w:customStyle="1" w:styleId="Text">
    <w:name w:val="Text"/>
    <w:basedOn w:val="a2"/>
    <w:pPr>
      <w:widowControl/>
      <w:autoSpaceDE/>
      <w:autoSpaceDN/>
      <w:adjustRightInd/>
      <w:spacing w:before="0" w:line="240" w:lineRule="auto"/>
      <w:ind w:left="0" w:firstLine="709"/>
    </w:pPr>
    <w:rPr>
      <w:sz w:val="24"/>
    </w:rPr>
  </w:style>
  <w:style w:type="paragraph" w:customStyle="1" w:styleId="text0">
    <w:name w:val="text"/>
    <w:basedOn w:val="a2"/>
    <w:pPr>
      <w:widowControl/>
      <w:autoSpaceDE/>
      <w:autoSpaceDN/>
      <w:adjustRightInd/>
      <w:spacing w:before="0" w:line="240" w:lineRule="auto"/>
      <w:ind w:left="0" w:firstLine="720"/>
    </w:pPr>
    <w:rPr>
      <w:sz w:val="24"/>
    </w:rPr>
  </w:style>
  <w:style w:type="paragraph" w:customStyle="1" w:styleId="BodyText21">
    <w:name w:val="Body Text 21"/>
    <w:basedOn w:val="a2"/>
    <w:pPr>
      <w:widowControl/>
      <w:autoSpaceDE/>
      <w:autoSpaceDN/>
      <w:adjustRightInd/>
      <w:spacing w:before="0" w:line="240" w:lineRule="auto"/>
      <w:ind w:left="0" w:firstLine="0"/>
      <w:jc w:val="center"/>
    </w:pPr>
    <w:rPr>
      <w:sz w:val="28"/>
    </w:rPr>
  </w:style>
  <w:style w:type="paragraph" w:customStyle="1" w:styleId="23">
    <w:name w:val="заголовок 2"/>
    <w:basedOn w:val="a2"/>
    <w:next w:val="a2"/>
    <w:pPr>
      <w:keepNext/>
      <w:widowControl/>
      <w:autoSpaceDE/>
      <w:autoSpaceDN/>
      <w:adjustRightInd/>
      <w:spacing w:before="0" w:line="240" w:lineRule="auto"/>
      <w:ind w:left="0" w:firstLine="0"/>
      <w:jc w:val="center"/>
    </w:pPr>
    <w:rPr>
      <w:b/>
      <w:sz w:val="24"/>
    </w:rPr>
  </w:style>
  <w:style w:type="paragraph" w:styleId="24">
    <w:name w:val="envelope return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Arial" w:hAnsi="Arial"/>
      <w:sz w:val="20"/>
    </w:rPr>
  </w:style>
  <w:style w:type="paragraph" w:styleId="af1">
    <w:name w:val="Plain Text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Courier New" w:hAnsi="Courier New"/>
      <w:sz w:val="20"/>
    </w:rPr>
  </w:style>
  <w:style w:type="paragraph" w:styleId="af2">
    <w:name w:val="endnote text"/>
    <w:basedOn w:val="a2"/>
    <w:semiHidden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0"/>
    </w:rPr>
  </w:style>
  <w:style w:type="paragraph" w:styleId="af3">
    <w:name w:val="Date"/>
    <w:basedOn w:val="a2"/>
    <w:next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spacing w:line="360" w:lineRule="auto"/>
      <w:jc w:val="center"/>
    </w:pPr>
    <w:rPr>
      <w:rFonts w:ascii="Times New Roman" w:hAnsi="Times New Roman"/>
      <w:b/>
      <w:sz w:val="24"/>
    </w:rPr>
  </w:style>
  <w:style w:type="paragraph" w:styleId="af4">
    <w:name w:val="Title"/>
    <w:basedOn w:val="a2"/>
    <w:qFormat/>
    <w:pPr>
      <w:widowControl/>
      <w:autoSpaceDE/>
      <w:autoSpaceDN/>
      <w:adjustRightInd/>
      <w:spacing w:before="240" w:after="60" w:line="240" w:lineRule="auto"/>
      <w:ind w:left="0" w:firstLine="0"/>
      <w:jc w:val="center"/>
      <w:outlineLvl w:val="0"/>
    </w:pPr>
    <w:rPr>
      <w:rFonts w:ascii="Arial" w:hAnsi="Arial"/>
      <w:b/>
      <w:kern w:val="28"/>
      <w:sz w:val="32"/>
    </w:rPr>
  </w:style>
  <w:style w:type="character" w:styleId="af5">
    <w:name w:val="Hyperlink"/>
    <w:rPr>
      <w:color w:val="0000FF"/>
      <w:u w:val="single"/>
    </w:rPr>
  </w:style>
  <w:style w:type="paragraph" w:styleId="25">
    <w:name w:val="Body Text 2"/>
    <w:basedOn w:val="a2"/>
    <w:pPr>
      <w:widowControl/>
      <w:autoSpaceDE/>
      <w:autoSpaceDN/>
      <w:adjustRightInd/>
      <w:spacing w:before="0" w:after="120" w:line="480" w:lineRule="auto"/>
      <w:ind w:left="0" w:firstLine="0"/>
      <w:jc w:val="left"/>
    </w:pPr>
    <w:rPr>
      <w:sz w:val="24"/>
    </w:rPr>
  </w:style>
  <w:style w:type="paragraph" w:styleId="af6">
    <w:name w:val="List"/>
    <w:basedOn w:val="a2"/>
    <w:pPr>
      <w:widowControl/>
      <w:autoSpaceDE/>
      <w:autoSpaceDN/>
      <w:adjustRightInd/>
      <w:spacing w:before="0" w:line="240" w:lineRule="auto"/>
      <w:ind w:left="283" w:hanging="283"/>
      <w:jc w:val="left"/>
    </w:pPr>
    <w:rPr>
      <w:sz w:val="24"/>
    </w:rPr>
  </w:style>
  <w:style w:type="paragraph" w:styleId="42">
    <w:name w:val="index 4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960" w:hanging="240"/>
      <w:jc w:val="left"/>
    </w:pPr>
    <w:rPr>
      <w:sz w:val="24"/>
    </w:rPr>
  </w:style>
  <w:style w:type="paragraph" w:styleId="70">
    <w:name w:val="index 7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1680" w:hanging="240"/>
      <w:jc w:val="left"/>
    </w:pPr>
    <w:rPr>
      <w:sz w:val="24"/>
    </w:rPr>
  </w:style>
  <w:style w:type="paragraph" w:styleId="26">
    <w:name w:val="List 2"/>
    <w:basedOn w:val="a2"/>
    <w:pPr>
      <w:widowControl/>
      <w:autoSpaceDE/>
      <w:autoSpaceDN/>
      <w:adjustRightInd/>
      <w:spacing w:before="0" w:line="240" w:lineRule="auto"/>
      <w:ind w:left="566" w:hanging="283"/>
      <w:jc w:val="left"/>
    </w:pPr>
    <w:rPr>
      <w:sz w:val="24"/>
    </w:rPr>
  </w:style>
  <w:style w:type="paragraph" w:styleId="27">
    <w:name w:val="toc 2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240" w:firstLine="0"/>
      <w:jc w:val="left"/>
    </w:pPr>
    <w:rPr>
      <w:sz w:val="24"/>
    </w:rPr>
  </w:style>
  <w:style w:type="character" w:styleId="af7">
    <w:name w:val="annotation reference"/>
    <w:semiHidden/>
    <w:rPr>
      <w:sz w:val="16"/>
    </w:rPr>
  </w:style>
  <w:style w:type="paragraph" w:styleId="33">
    <w:name w:val="Body Text 3"/>
    <w:basedOn w:val="a2"/>
    <w:pPr>
      <w:spacing w:before="0" w:line="240" w:lineRule="exact"/>
      <w:ind w:left="0" w:firstLine="0"/>
      <w:jc w:val="center"/>
    </w:pPr>
    <w:rPr>
      <w:sz w:val="20"/>
    </w:rPr>
  </w:style>
  <w:style w:type="paragraph" w:styleId="af8">
    <w:name w:val="caption"/>
    <w:basedOn w:val="a2"/>
    <w:next w:val="a2"/>
    <w:qFormat/>
    <w:pPr>
      <w:spacing w:before="0" w:after="120" w:line="240" w:lineRule="exact"/>
      <w:ind w:left="0" w:firstLine="720"/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GKS RF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UguiSovet</dc:creator>
  <cp:lastModifiedBy>UguiSovet</cp:lastModifiedBy>
  <cp:revision>2</cp:revision>
  <cp:lastPrinted>2020-01-16T07:30:00Z</cp:lastPrinted>
  <dcterms:created xsi:type="dcterms:W3CDTF">2020-01-16T07:14:00Z</dcterms:created>
  <dcterms:modified xsi:type="dcterms:W3CDTF">2020-01-16T07:35:00Z</dcterms:modified>
</cp:coreProperties>
</file>