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39" w:rsidRDefault="00945F39" w:rsidP="00945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945F39" w:rsidRDefault="00945F39" w:rsidP="00945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УГУЙСКОГО  СЕЛЬСОВЕТА</w:t>
      </w:r>
    </w:p>
    <w:p w:rsidR="00945F39" w:rsidRDefault="00945F39" w:rsidP="00945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 - ТАРКСКОГО РАЙОНА</w:t>
      </w:r>
    </w:p>
    <w:p w:rsidR="00945F39" w:rsidRDefault="00945F39" w:rsidP="00945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945F39" w:rsidRDefault="00945F39" w:rsidP="00945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45F39" w:rsidRDefault="00945F39" w:rsidP="00945F3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15.05. 2020г                                                                                    №23</w:t>
      </w:r>
    </w:p>
    <w:p w:rsidR="004210E0" w:rsidRDefault="00945F39" w:rsidP="00945F39">
      <w:pPr>
        <w:rPr>
          <w:sz w:val="28"/>
          <w:szCs w:val="28"/>
        </w:rPr>
      </w:pPr>
      <w:r>
        <w:rPr>
          <w:sz w:val="28"/>
          <w:szCs w:val="28"/>
        </w:rPr>
        <w:br/>
        <w:t xml:space="preserve">Об отмене  Порядка получения муниципальными служащими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разрешения представителя нанимателя (работодателя) на участие на безвозмездной основе в управлении   отдельными коммерческими организациями», утвержденного постановлением администрации </w:t>
      </w:r>
      <w:proofErr w:type="spellStart"/>
      <w:r>
        <w:rPr>
          <w:sz w:val="28"/>
          <w:szCs w:val="28"/>
        </w:rPr>
        <w:t>Угуйскогосельсовета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28.12.2017г № 89.   </w:t>
      </w:r>
    </w:p>
    <w:p w:rsidR="00945F39" w:rsidRDefault="00945F39" w:rsidP="00945F3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Руководствуясь Уставом поселения и требованиями протеста  прокуратуры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 23. 04.2020г № 2-05д-2020,  о несоответствии постановления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от 28.12.2017г № 89 «Об утверждении Порядка получения муниципальными служащими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разрешения представителя нанимателя (работодателя) на участие на безвозмездной основе в управлении  отдельными коммерческими организациями» (далее - Порядок),   требованиям</w:t>
      </w:r>
      <w:proofErr w:type="gramEnd"/>
      <w:r>
        <w:rPr>
          <w:sz w:val="28"/>
          <w:szCs w:val="28"/>
        </w:rPr>
        <w:t xml:space="preserve"> п\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б) ч.1 ст. 14 Федерального закона№ 25-ФЗ (в ред. от 25.12.23019г № 432-ФЗ)  и  подлежащего отмене.</w:t>
      </w:r>
    </w:p>
    <w:p w:rsidR="00945F39" w:rsidRDefault="00945F39" w:rsidP="00945F39">
      <w:pPr>
        <w:rPr>
          <w:sz w:val="28"/>
          <w:szCs w:val="28"/>
        </w:rPr>
      </w:pPr>
      <w:r>
        <w:rPr>
          <w:sz w:val="28"/>
          <w:szCs w:val="28"/>
        </w:rPr>
        <w:t>В целях исполнения протеста,  администрация ПОСТАНОВЛЯЕТ:</w:t>
      </w:r>
    </w:p>
    <w:p w:rsidR="00945F39" w:rsidRDefault="00945F39" w:rsidP="00945F39">
      <w:pPr>
        <w:snapToGrid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1.  Постановление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от 28.12.2017г № 89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Порядка получения муниципальными служащими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  разрешения представителя нанимателя (работодателя) на участие на безвозмездной основе в управлении  отдельными коммерческими организациями»</w:t>
      </w:r>
    </w:p>
    <w:p w:rsidR="00945F39" w:rsidRDefault="00945F39" w:rsidP="00945F39">
      <w:pPr>
        <w:rPr>
          <w:sz w:val="28"/>
          <w:szCs w:val="28"/>
        </w:rPr>
      </w:pPr>
      <w:r>
        <w:rPr>
          <w:sz w:val="28"/>
          <w:szCs w:val="28"/>
        </w:rPr>
        <w:t xml:space="preserve">   2.    Настоящее постановление вступает в силу со дня его официального опубликования в Бюллетене органов местного самоуправления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 и подлежит размещению в сети «Интернет» на официальном сайте местной администрации (</w:t>
      </w:r>
      <w:proofErr w:type="spellStart"/>
      <w:r>
        <w:rPr>
          <w:sz w:val="28"/>
          <w:szCs w:val="28"/>
          <w:lang w:val="en-US"/>
        </w:rPr>
        <w:t>ugui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 .</w:t>
      </w:r>
    </w:p>
    <w:p w:rsidR="00945F39" w:rsidRDefault="00945F39" w:rsidP="00945F39">
      <w:pPr>
        <w:rPr>
          <w:sz w:val="28"/>
          <w:szCs w:val="28"/>
        </w:rPr>
      </w:pPr>
      <w:r>
        <w:rPr>
          <w:sz w:val="28"/>
          <w:szCs w:val="28"/>
        </w:rPr>
        <w:t xml:space="preserve">   3.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специалиста местной администрации по делопроизводству.</w:t>
      </w:r>
    </w:p>
    <w:p w:rsidR="00945F39" w:rsidRDefault="00945F39" w:rsidP="00945F39">
      <w:pPr>
        <w:rPr>
          <w:sz w:val="28"/>
          <w:szCs w:val="28"/>
        </w:rPr>
      </w:pPr>
    </w:p>
    <w:p w:rsidR="00945F39" w:rsidRDefault="00945F39" w:rsidP="00945F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45F39" w:rsidRDefault="00945F39" w:rsidP="00945F3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аркского</w:t>
      </w:r>
      <w:proofErr w:type="spellEnd"/>
      <w:r>
        <w:rPr>
          <w:sz w:val="28"/>
          <w:szCs w:val="28"/>
        </w:rPr>
        <w:t xml:space="preserve"> района</w:t>
      </w:r>
    </w:p>
    <w:p w:rsidR="00945F39" w:rsidRDefault="00945F39" w:rsidP="00945F39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      </w:t>
      </w:r>
      <w:proofErr w:type="spellStart"/>
      <w:r>
        <w:rPr>
          <w:sz w:val="28"/>
          <w:szCs w:val="28"/>
        </w:rPr>
        <w:t>А.В.Шуньков</w:t>
      </w:r>
      <w:proofErr w:type="spellEnd"/>
    </w:p>
    <w:p w:rsidR="00945F39" w:rsidRDefault="00945F39" w:rsidP="00945F39">
      <w:pPr>
        <w:rPr>
          <w:color w:val="FF0000"/>
          <w:sz w:val="28"/>
          <w:szCs w:val="28"/>
        </w:rPr>
      </w:pPr>
    </w:p>
    <w:p w:rsidR="00945F39" w:rsidRDefault="00945F39" w:rsidP="00945F39">
      <w:pPr>
        <w:rPr>
          <w:color w:val="FF0000"/>
          <w:sz w:val="28"/>
          <w:szCs w:val="28"/>
        </w:rPr>
      </w:pPr>
    </w:p>
    <w:p w:rsidR="00945F39" w:rsidRDefault="00945F39" w:rsidP="00945F39">
      <w:pPr>
        <w:jc w:val="right"/>
        <w:rPr>
          <w:color w:val="FF0000"/>
          <w:sz w:val="28"/>
          <w:szCs w:val="28"/>
        </w:rPr>
      </w:pPr>
    </w:p>
    <w:p w:rsidR="00945F39" w:rsidRDefault="00945F39" w:rsidP="00945F39">
      <w:pPr>
        <w:rPr>
          <w:color w:val="FF0000"/>
          <w:sz w:val="28"/>
          <w:szCs w:val="28"/>
        </w:rPr>
      </w:pPr>
    </w:p>
    <w:p w:rsidR="00945F39" w:rsidRDefault="00945F39" w:rsidP="00945F39">
      <w:pPr>
        <w:rPr>
          <w:color w:val="FF0000"/>
        </w:rPr>
      </w:pPr>
    </w:p>
    <w:p w:rsidR="00945F39" w:rsidRDefault="00945F39" w:rsidP="00945F39">
      <w:pPr>
        <w:rPr>
          <w:color w:val="FF0000"/>
        </w:rPr>
      </w:pPr>
    </w:p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39"/>
    <w:rsid w:val="004210E0"/>
    <w:rsid w:val="00945F39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3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3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4</cp:revision>
  <dcterms:created xsi:type="dcterms:W3CDTF">2020-05-15T03:20:00Z</dcterms:created>
  <dcterms:modified xsi:type="dcterms:W3CDTF">2020-05-15T03:24:00Z</dcterms:modified>
</cp:coreProperties>
</file>