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0CAB" w:rsidRDefault="00990CAB" w:rsidP="00990CAB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СОВЕТ ДЕПУТАТОВ</w:t>
      </w:r>
    </w:p>
    <w:p w:rsidR="00990CAB" w:rsidRDefault="00990CAB" w:rsidP="00990CAB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Угуйского</w:t>
      </w:r>
      <w:proofErr w:type="spellEnd"/>
      <w:r>
        <w:rPr>
          <w:b/>
          <w:bCs/>
          <w:sz w:val="28"/>
          <w:szCs w:val="28"/>
        </w:rPr>
        <w:t xml:space="preserve"> сельсовета </w:t>
      </w:r>
    </w:p>
    <w:p w:rsidR="00990CAB" w:rsidRDefault="00990CAB" w:rsidP="00990CAB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Усть-Таркского</w:t>
      </w:r>
      <w:proofErr w:type="spellEnd"/>
      <w:r>
        <w:rPr>
          <w:b/>
          <w:bCs/>
          <w:sz w:val="28"/>
          <w:szCs w:val="28"/>
        </w:rPr>
        <w:t xml:space="preserve"> района Новосибирской области</w:t>
      </w:r>
    </w:p>
    <w:p w:rsidR="00990CAB" w:rsidRDefault="00990CAB" w:rsidP="00990CAB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пятого созыва</w:t>
      </w:r>
    </w:p>
    <w:p w:rsidR="00990CAB" w:rsidRDefault="00990CAB" w:rsidP="00990CAB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90CAB" w:rsidRDefault="00990CAB" w:rsidP="00990CAB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РЕШЕНИЕ</w:t>
      </w:r>
    </w:p>
    <w:p w:rsidR="00990CAB" w:rsidRDefault="00990CAB" w:rsidP="00990CAB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(тридцать вторая сессия)</w:t>
      </w:r>
    </w:p>
    <w:p w:rsidR="00990CAB" w:rsidRDefault="00990CAB" w:rsidP="00990CAB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90CAB" w:rsidRDefault="00990CAB" w:rsidP="00990CA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от 28.11. 2019г.                                                                                    № 168</w:t>
      </w:r>
    </w:p>
    <w:p w:rsidR="00990CAB" w:rsidRDefault="00990CAB" w:rsidP="00990CAB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990CAB" w:rsidRDefault="00990CAB" w:rsidP="00990CA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решение Совета депутатов </w:t>
      </w:r>
      <w:proofErr w:type="spellStart"/>
      <w:r>
        <w:rPr>
          <w:sz w:val="28"/>
          <w:szCs w:val="28"/>
        </w:rPr>
        <w:t>Угуйского</w:t>
      </w:r>
      <w:proofErr w:type="spellEnd"/>
      <w:r>
        <w:rPr>
          <w:sz w:val="28"/>
          <w:szCs w:val="28"/>
        </w:rPr>
        <w:t xml:space="preserve"> сельсовета от 20.05.2014г № 158 «О муниципальном дорожном фонде </w:t>
      </w:r>
      <w:proofErr w:type="spellStart"/>
      <w:r>
        <w:rPr>
          <w:sz w:val="28"/>
          <w:szCs w:val="28"/>
        </w:rPr>
        <w:t>Угуйского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Усть-Таркского</w:t>
      </w:r>
      <w:proofErr w:type="spellEnd"/>
      <w:r>
        <w:rPr>
          <w:sz w:val="28"/>
          <w:szCs w:val="28"/>
        </w:rPr>
        <w:t xml:space="preserve"> района Новосибирской области».</w:t>
      </w:r>
    </w:p>
    <w:p w:rsidR="00990CAB" w:rsidRDefault="00990CAB" w:rsidP="00990CAB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990CAB" w:rsidRDefault="00990CAB" w:rsidP="00990CA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целях приведение  в соответствии с Бюджетным </w:t>
      </w:r>
      <w:hyperlink r:id="rId5" w:history="1">
        <w:r>
          <w:rPr>
            <w:rStyle w:val="a3"/>
            <w:color w:val="auto"/>
            <w:sz w:val="28"/>
            <w:szCs w:val="28"/>
            <w:u w:val="none"/>
          </w:rPr>
          <w:t>кодексом</w:t>
        </w:r>
      </w:hyperlink>
      <w:r>
        <w:rPr>
          <w:sz w:val="28"/>
          <w:szCs w:val="28"/>
        </w:rPr>
        <w:t xml:space="preserve"> Российской Федерации решение Совета депутатов </w:t>
      </w:r>
      <w:proofErr w:type="spellStart"/>
      <w:r>
        <w:rPr>
          <w:sz w:val="28"/>
          <w:szCs w:val="28"/>
        </w:rPr>
        <w:t>Угуйского</w:t>
      </w:r>
      <w:proofErr w:type="spellEnd"/>
      <w:r>
        <w:rPr>
          <w:sz w:val="28"/>
          <w:szCs w:val="28"/>
        </w:rPr>
        <w:t xml:space="preserve"> сельсовета от20.05.2014г № 158 «О муниципальном дорожном фонде </w:t>
      </w:r>
      <w:proofErr w:type="spellStart"/>
      <w:r>
        <w:rPr>
          <w:sz w:val="28"/>
          <w:szCs w:val="28"/>
        </w:rPr>
        <w:t>Угуйского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Усть-Таркского</w:t>
      </w:r>
      <w:proofErr w:type="spellEnd"/>
      <w:r>
        <w:rPr>
          <w:sz w:val="28"/>
          <w:szCs w:val="28"/>
        </w:rPr>
        <w:t xml:space="preserve"> района Новосибирской области», руководствуясь Федеральным </w:t>
      </w:r>
      <w:hyperlink r:id="rId6" w:history="1">
        <w:r>
          <w:rPr>
            <w:rStyle w:val="a3"/>
            <w:color w:val="auto"/>
            <w:sz w:val="28"/>
            <w:szCs w:val="28"/>
            <w:u w:val="none"/>
          </w:rPr>
          <w:t>законом</w:t>
        </w:r>
      </w:hyperlink>
      <w:r>
        <w:rPr>
          <w:sz w:val="28"/>
          <w:szCs w:val="28"/>
        </w:rPr>
        <w:t xml:space="preserve"> от 6 октября 2003 года N 131-ФЗ «Об общих принципах организации местного самоуправления в Российской Федерации» и  Уставом поселения, Совет депутатов, РЕШИЛ:</w:t>
      </w:r>
      <w:proofErr w:type="gramEnd"/>
    </w:p>
    <w:p w:rsidR="00990CAB" w:rsidRDefault="00990CAB" w:rsidP="00990CAB">
      <w:pPr>
        <w:autoSpaceDE w:val="0"/>
        <w:autoSpaceDN w:val="0"/>
        <w:adjustRightInd w:val="0"/>
        <w:snapToGrid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следующие изменения в решение Совета депутатов </w:t>
      </w:r>
      <w:proofErr w:type="spellStart"/>
      <w:r>
        <w:rPr>
          <w:sz w:val="28"/>
          <w:szCs w:val="28"/>
        </w:rPr>
        <w:t>Угуйского</w:t>
      </w:r>
      <w:proofErr w:type="spellEnd"/>
      <w:r>
        <w:rPr>
          <w:sz w:val="28"/>
          <w:szCs w:val="28"/>
        </w:rPr>
        <w:t xml:space="preserve"> сельсовета от 20.05.2014г         № 158 «О муниципальном дорожном фонде </w:t>
      </w:r>
      <w:proofErr w:type="spellStart"/>
      <w:r>
        <w:rPr>
          <w:sz w:val="28"/>
          <w:szCs w:val="28"/>
        </w:rPr>
        <w:t>Угуйского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Усть-Таркского</w:t>
      </w:r>
      <w:proofErr w:type="spellEnd"/>
      <w:r>
        <w:rPr>
          <w:sz w:val="28"/>
          <w:szCs w:val="28"/>
        </w:rPr>
        <w:t xml:space="preserve"> района Новосибирской области» (дале</w:t>
      </w:r>
      <w:proofErr w:type="gramStart"/>
      <w:r>
        <w:rPr>
          <w:sz w:val="28"/>
          <w:szCs w:val="28"/>
        </w:rPr>
        <w:t>е-</w:t>
      </w:r>
      <w:proofErr w:type="gramEnd"/>
      <w:r>
        <w:rPr>
          <w:sz w:val="28"/>
          <w:szCs w:val="28"/>
        </w:rPr>
        <w:t xml:space="preserve"> Решение):</w:t>
      </w:r>
    </w:p>
    <w:p w:rsidR="00990CAB" w:rsidRDefault="00990CAB" w:rsidP="00990CAB">
      <w:pPr>
        <w:autoSpaceDE w:val="0"/>
        <w:autoSpaceDN w:val="0"/>
        <w:adjustRightInd w:val="0"/>
        <w:snapToGrid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>1.1. подпункты 4) и 8) пункта 3 Решения изложить в новой редакции:</w:t>
      </w:r>
    </w:p>
    <w:p w:rsidR="00990CAB" w:rsidRDefault="00990CAB" w:rsidP="00990CAB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4) акцизов на автомобильный бензин, прямогонный бензин, дизельное топливо, моторные масла для дизельных и (или) карбюраторных (</w:t>
      </w:r>
      <w:proofErr w:type="spellStart"/>
      <w:r>
        <w:rPr>
          <w:sz w:val="28"/>
          <w:szCs w:val="28"/>
        </w:rPr>
        <w:t>инжекторных</w:t>
      </w:r>
      <w:proofErr w:type="spellEnd"/>
      <w:r>
        <w:rPr>
          <w:sz w:val="28"/>
          <w:szCs w:val="28"/>
        </w:rPr>
        <w:t>) двигателей, производимые на территории Российской Федерации, подлежащих зачислению в местный бюджет;</w:t>
      </w:r>
    </w:p>
    <w:p w:rsidR="00990CAB" w:rsidRDefault="00990CAB" w:rsidP="00990CAB">
      <w:pPr>
        <w:autoSpaceDE w:val="0"/>
        <w:autoSpaceDN w:val="0"/>
        <w:adjustRightInd w:val="0"/>
        <w:snapToGrid/>
        <w:spacing w:before="200" w:after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8) иных поступлений в местный бюджет, утвержденных решением представительного органа муниципального образования, предусматривающим создание муниципального дорожного фонда.</w:t>
      </w:r>
    </w:p>
    <w:p w:rsidR="00990CAB" w:rsidRDefault="00990CAB" w:rsidP="00990CAB">
      <w:pPr>
        <w:rPr>
          <w:sz w:val="28"/>
          <w:szCs w:val="28"/>
        </w:rPr>
      </w:pPr>
      <w:r>
        <w:rPr>
          <w:sz w:val="28"/>
          <w:szCs w:val="28"/>
        </w:rPr>
        <w:t>2. Настоящее Решение вступает в силу со дня официального опубликования и подлежит  размещению на официальном сайте местной администрации</w:t>
      </w:r>
      <w:r>
        <w:rPr>
          <w:b/>
          <w:i/>
          <w:sz w:val="28"/>
          <w:szCs w:val="28"/>
        </w:rPr>
        <w:t xml:space="preserve"> (</w:t>
      </w:r>
      <w:proofErr w:type="spellStart"/>
      <w:r>
        <w:rPr>
          <w:b/>
          <w:sz w:val="28"/>
          <w:szCs w:val="28"/>
          <w:lang w:val="en-US"/>
        </w:rPr>
        <w:t>uguy</w:t>
      </w:r>
      <w:proofErr w:type="spellEnd"/>
      <w:r>
        <w:rPr>
          <w:b/>
          <w:sz w:val="28"/>
          <w:szCs w:val="28"/>
        </w:rPr>
        <w:t>.</w:t>
      </w:r>
      <w:r>
        <w:rPr>
          <w:b/>
          <w:i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  <w:lang w:val="en-US"/>
        </w:rPr>
        <w:t>nso</w:t>
      </w:r>
      <w:proofErr w:type="spellEnd"/>
      <w:r>
        <w:rPr>
          <w:b/>
          <w:sz w:val="28"/>
          <w:szCs w:val="28"/>
        </w:rPr>
        <w:t>.</w:t>
      </w:r>
      <w:proofErr w:type="spellStart"/>
      <w:r>
        <w:rPr>
          <w:b/>
          <w:sz w:val="28"/>
          <w:szCs w:val="28"/>
          <w:lang w:val="en-US"/>
        </w:rPr>
        <w:t>ru</w:t>
      </w:r>
      <w:proofErr w:type="spellEnd"/>
      <w:r>
        <w:rPr>
          <w:b/>
          <w:i/>
          <w:sz w:val="28"/>
          <w:szCs w:val="28"/>
        </w:rPr>
        <w:t>)</w:t>
      </w:r>
      <w:r>
        <w:rPr>
          <w:sz w:val="28"/>
          <w:szCs w:val="28"/>
        </w:rPr>
        <w:t xml:space="preserve">  в сети «Интернет».</w:t>
      </w:r>
    </w:p>
    <w:p w:rsidR="00990CAB" w:rsidRDefault="00990CAB" w:rsidP="00990CAB">
      <w:pPr>
        <w:rPr>
          <w:sz w:val="28"/>
          <w:szCs w:val="28"/>
        </w:rPr>
      </w:pPr>
    </w:p>
    <w:p w:rsidR="00990CAB" w:rsidRDefault="00990CAB" w:rsidP="00990CAB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Угуйского</w:t>
      </w:r>
      <w:proofErr w:type="spellEnd"/>
      <w:r>
        <w:rPr>
          <w:sz w:val="28"/>
          <w:szCs w:val="28"/>
        </w:rPr>
        <w:t xml:space="preserve"> сельсовета </w:t>
      </w:r>
    </w:p>
    <w:p w:rsidR="00990CAB" w:rsidRDefault="00990CAB" w:rsidP="00990CAB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Усть-Таркского</w:t>
      </w:r>
      <w:proofErr w:type="spellEnd"/>
      <w:r>
        <w:rPr>
          <w:sz w:val="28"/>
          <w:szCs w:val="28"/>
        </w:rPr>
        <w:t xml:space="preserve"> района Новосибирской области ________ Шуньков А.В.</w:t>
      </w:r>
    </w:p>
    <w:p w:rsidR="00E225C6" w:rsidRDefault="00E225C6">
      <w:bookmarkStart w:id="0" w:name="_GoBack"/>
      <w:bookmarkEnd w:id="0"/>
    </w:p>
    <w:sectPr w:rsidR="00E225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0CAB"/>
    <w:rsid w:val="00990CAB"/>
    <w:rsid w:val="00E22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0CAB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90CA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0CAB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90CA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672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4ABB1D0DA67CCF0FBE02647EF178C8DBB49812D173F0CA5AEA12B9521p8uBE" TargetMode="External"/><Relationship Id="rId5" Type="http://schemas.openxmlformats.org/officeDocument/2006/relationships/hyperlink" Target="consultantplus://offline/ref=C4ABB1D0DA67CCF0FBE02647EF178C8DBB488F2D1E310CA5AEA12B95218B5133F5647E24268D26C1p6uE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309</Words>
  <Characters>1765</Characters>
  <Application>Microsoft Office Word</Application>
  <DocSecurity>0</DocSecurity>
  <Lines>14</Lines>
  <Paragraphs>4</Paragraphs>
  <ScaleCrop>false</ScaleCrop>
  <Company/>
  <LinksUpToDate>false</LinksUpToDate>
  <CharactersWithSpaces>2070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UguiSovet</dc:creator>
  <cp:lastModifiedBy>UguiSovet</cp:lastModifiedBy>
  <cp:revision>2</cp:revision>
  <dcterms:created xsi:type="dcterms:W3CDTF">2019-12-03T01:52:00Z</dcterms:created>
  <dcterms:modified xsi:type="dcterms:W3CDTF">2019-12-03T01:53:00Z</dcterms:modified>
</cp:coreProperties>
</file>