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5689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</w:pPr>
      <w:r w:rsidRPr="007855E0"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  <w:t>СОВЕТ ДЕПУТАТОВ</w:t>
      </w: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</w:pPr>
      <w:r w:rsidRPr="007855E0"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  <w:t xml:space="preserve"> </w:t>
      </w:r>
      <w:r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  <w:t>уГУЙского</w:t>
      </w:r>
      <w:r w:rsidRPr="007855E0"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  <w:t xml:space="preserve"> СЕЛЬСОВЕТА</w:t>
      </w: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/>
          <w:bCs/>
          <w:sz w:val="26"/>
          <w:szCs w:val="26"/>
          <w:lang w:eastAsia="ar-SA"/>
        </w:rPr>
      </w:pPr>
      <w:r w:rsidRPr="007855E0">
        <w:rPr>
          <w:rFonts w:ascii="Times New Roman" w:eastAsia="DejaVu Sans" w:hAnsi="Times New Roman"/>
          <w:b/>
          <w:bCs/>
          <w:sz w:val="26"/>
          <w:szCs w:val="26"/>
          <w:lang w:eastAsia="ar-SA"/>
        </w:rPr>
        <w:t>УСТЬ-ТАРКСКОГО РАЙОНА НОВОСИБИРСКОЙ ОБЛАСТИ</w:t>
      </w:r>
    </w:p>
    <w:p w:rsidR="00E75037" w:rsidRPr="007855E0" w:rsidRDefault="000107AE" w:rsidP="007855E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  <w:r>
        <w:rPr>
          <w:rFonts w:ascii="Times New Roman" w:hAnsi="Times New Roman"/>
          <w:b/>
          <w:sz w:val="26"/>
          <w:szCs w:val="26"/>
          <w:lang w:eastAsia="ru-RU"/>
        </w:rPr>
        <w:t>шестого</w:t>
      </w:r>
      <w:r w:rsidR="00E75037" w:rsidRPr="007855E0">
        <w:rPr>
          <w:rFonts w:ascii="Times New Roman" w:hAnsi="Times New Roman"/>
          <w:b/>
          <w:sz w:val="26"/>
          <w:szCs w:val="26"/>
          <w:lang w:eastAsia="ru-RU"/>
        </w:rPr>
        <w:t xml:space="preserve"> созыва</w:t>
      </w: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E75037" w:rsidRPr="007855E0" w:rsidRDefault="00E75037" w:rsidP="007855E0">
      <w:pPr>
        <w:widowControl w:val="0"/>
        <w:tabs>
          <w:tab w:val="num" w:pos="0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6"/>
          <w:szCs w:val="26"/>
          <w:lang w:eastAsia="ru-RU"/>
        </w:rPr>
      </w:pPr>
      <w:r w:rsidRPr="007855E0">
        <w:rPr>
          <w:rFonts w:ascii="Times New Roman" w:hAnsi="Times New Roman"/>
          <w:b/>
          <w:bCs/>
          <w:kern w:val="32"/>
          <w:sz w:val="26"/>
          <w:szCs w:val="26"/>
          <w:lang w:eastAsia="ru-RU"/>
        </w:rPr>
        <w:t>РЕШЕНИЕ</w:t>
      </w:r>
    </w:p>
    <w:p w:rsidR="00E75037" w:rsidRPr="007855E0" w:rsidRDefault="00E75037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(</w:t>
      </w:r>
      <w:r w:rsidR="00A56FBD">
        <w:rPr>
          <w:rFonts w:ascii="Times New Roman" w:hAnsi="Times New Roman"/>
          <w:sz w:val="26"/>
          <w:szCs w:val="26"/>
          <w:lang w:eastAsia="ru-RU"/>
        </w:rPr>
        <w:t>двадцать восьмая</w:t>
      </w:r>
      <w:r w:rsidR="00615980">
        <w:rPr>
          <w:rFonts w:ascii="Times New Roman" w:hAnsi="Times New Roman"/>
          <w:sz w:val="26"/>
          <w:szCs w:val="26"/>
          <w:lang w:eastAsia="ru-RU"/>
        </w:rPr>
        <w:t xml:space="preserve"> сессия</w:t>
      </w:r>
      <w:r w:rsidRPr="007855E0">
        <w:rPr>
          <w:rFonts w:ascii="Times New Roman" w:hAnsi="Times New Roman"/>
          <w:sz w:val="26"/>
          <w:szCs w:val="26"/>
          <w:lang w:eastAsia="ru-RU"/>
        </w:rPr>
        <w:t>)</w:t>
      </w:r>
    </w:p>
    <w:p w:rsidR="00E75037" w:rsidRPr="007855E0" w:rsidRDefault="00E75037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от </w:t>
      </w:r>
      <w:r w:rsidR="00BE12F3">
        <w:rPr>
          <w:rFonts w:ascii="Times New Roman" w:hAnsi="Times New Roman"/>
          <w:sz w:val="26"/>
          <w:szCs w:val="26"/>
          <w:lang w:eastAsia="ru-RU"/>
        </w:rPr>
        <w:t>29</w:t>
      </w:r>
      <w:r w:rsidR="006474DD">
        <w:rPr>
          <w:rFonts w:ascii="Times New Roman" w:hAnsi="Times New Roman"/>
          <w:sz w:val="26"/>
          <w:szCs w:val="26"/>
          <w:lang w:eastAsia="ru-RU"/>
        </w:rPr>
        <w:t>.1</w:t>
      </w:r>
      <w:r w:rsidR="000C42B8">
        <w:rPr>
          <w:rFonts w:ascii="Times New Roman" w:hAnsi="Times New Roman"/>
          <w:sz w:val="26"/>
          <w:szCs w:val="26"/>
          <w:lang w:eastAsia="ru-RU"/>
        </w:rPr>
        <w:t>1</w:t>
      </w:r>
      <w:r w:rsidR="006474DD">
        <w:rPr>
          <w:rFonts w:ascii="Times New Roman" w:hAnsi="Times New Roman"/>
          <w:sz w:val="26"/>
          <w:szCs w:val="26"/>
          <w:lang w:eastAsia="ru-RU"/>
        </w:rPr>
        <w:t>.20</w:t>
      </w:r>
      <w:r w:rsidR="00A56FBD">
        <w:rPr>
          <w:rFonts w:ascii="Times New Roman" w:hAnsi="Times New Roman"/>
          <w:sz w:val="26"/>
          <w:szCs w:val="26"/>
          <w:lang w:eastAsia="ru-RU"/>
        </w:rPr>
        <w:t>23</w:t>
      </w:r>
      <w:r w:rsidR="006474DD">
        <w:rPr>
          <w:rFonts w:ascii="Times New Roman" w:hAnsi="Times New Roman"/>
          <w:sz w:val="26"/>
          <w:szCs w:val="26"/>
          <w:lang w:eastAsia="ru-RU"/>
        </w:rPr>
        <w:t xml:space="preserve"> г.                                                                                       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№ </w:t>
      </w:r>
      <w:r w:rsidR="00BE12F3">
        <w:rPr>
          <w:rFonts w:ascii="Times New Roman" w:hAnsi="Times New Roman"/>
          <w:sz w:val="26"/>
          <w:szCs w:val="26"/>
          <w:lang w:eastAsia="ru-RU"/>
        </w:rPr>
        <w:t>147</w:t>
      </w:r>
    </w:p>
    <w:p w:rsidR="00E75037" w:rsidRPr="007855E0" w:rsidRDefault="00E75037" w:rsidP="007855E0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E75037" w:rsidRDefault="00E75037" w:rsidP="007855E0">
      <w:pPr>
        <w:shd w:val="clear" w:color="auto" w:fill="FFFFFF"/>
        <w:spacing w:after="0" w:line="240" w:lineRule="auto"/>
        <w:ind w:left="160"/>
        <w:jc w:val="center"/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Об утверждении методики расчета и методики распределения межбюджетных трансфертов из бюджета </w:t>
      </w:r>
      <w:r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Новосибирской </w:t>
      </w:r>
      <w:proofErr w:type="gram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области </w:t>
      </w:r>
      <w:r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бюджету</w:t>
      </w:r>
      <w:proofErr w:type="gram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администрации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на осуществление полномочий по решению вопросов местного значения на 20</w:t>
      </w:r>
      <w:r w:rsidR="000C42B8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</w:t>
      </w:r>
      <w:r w:rsidR="00A56FBD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4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</w:p>
    <w:p w:rsidR="00E75037" w:rsidRPr="007855E0" w:rsidRDefault="00E75037" w:rsidP="007855E0">
      <w:pPr>
        <w:shd w:val="clear" w:color="auto" w:fill="FFFFFF"/>
        <w:spacing w:after="0" w:line="240" w:lineRule="auto"/>
        <w:ind w:left="160"/>
        <w:jc w:val="center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E75037" w:rsidRPr="007855E0" w:rsidRDefault="00E75037" w:rsidP="007855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В соответствии с пунктом 4 статьи 15 Федерального закона от 6 октября 2003 года № 131-ФЗ «Об общих принципах организации местного самоуправления в Российской Федерации», руководствуясь Уставом </w:t>
      </w:r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 Новосибирской области, Регламентом Совета депутатов </w:t>
      </w:r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 Новосибирской области, с целью обеспечения реализации экономической и социальной политики на территории поселения, Совет депутатов </w:t>
      </w:r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 Новосибирской области </w:t>
      </w:r>
      <w:r w:rsidRPr="007855E0">
        <w:rPr>
          <w:rFonts w:ascii="Times New Roman" w:hAnsi="Times New Roman"/>
          <w:b/>
          <w:bCs/>
          <w:sz w:val="26"/>
          <w:szCs w:val="26"/>
          <w:lang w:eastAsia="ru-RU"/>
        </w:rPr>
        <w:t>РЕШИЛ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: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1. Утвердить Методику расчета межбюджетных трансфертов бюджета </w:t>
      </w:r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Новосибирской области бюджету администрации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на осуществление полномочий по решению вопросов местного значения на 20</w:t>
      </w:r>
      <w:r w:rsidR="000C42B8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</w:t>
      </w:r>
      <w:r w:rsidR="00A56FBD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4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согласно приложению</w:t>
      </w:r>
      <w:r>
        <w:rPr>
          <w:rFonts w:ascii="Times New Roman" w:hAnsi="Times New Roman"/>
          <w:color w:val="000000"/>
          <w:sz w:val="26"/>
          <w:szCs w:val="26"/>
          <w:lang w:eastAsia="ru-RU"/>
        </w:rPr>
        <w:t xml:space="preserve"> 1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.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2. Утвердить Методику распределения межбюджетных трансфертов из бюджета </w:t>
      </w:r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Новосибирской области бюджету администрации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на осуществление полномочий по решению вопросов местного значения на 20</w:t>
      </w:r>
      <w:r w:rsidR="000C42B8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</w:t>
      </w:r>
      <w:r w:rsidR="00A56FBD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4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согласно приложению</w:t>
      </w:r>
      <w:r>
        <w:rPr>
          <w:rFonts w:ascii="Times New Roman" w:hAnsi="Times New Roman"/>
          <w:color w:val="000000"/>
          <w:sz w:val="26"/>
          <w:szCs w:val="26"/>
          <w:lang w:eastAsia="ru-RU"/>
        </w:rPr>
        <w:t xml:space="preserve"> 2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.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3. Настоящее решение вступает в силу с 1 января 20</w:t>
      </w:r>
      <w:r w:rsidR="000C42B8">
        <w:rPr>
          <w:rFonts w:ascii="Times New Roman" w:hAnsi="Times New Roman"/>
          <w:color w:val="000000"/>
          <w:sz w:val="26"/>
          <w:szCs w:val="26"/>
          <w:lang w:eastAsia="ru-RU"/>
        </w:rPr>
        <w:t>2</w:t>
      </w:r>
      <w:r w:rsidR="00A56FBD">
        <w:rPr>
          <w:rFonts w:ascii="Times New Roman" w:hAnsi="Times New Roman"/>
          <w:color w:val="000000"/>
          <w:sz w:val="26"/>
          <w:szCs w:val="26"/>
          <w:lang w:eastAsia="ru-RU"/>
        </w:rPr>
        <w:t>4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года и действует период по 31 декабря 20</w:t>
      </w:r>
      <w:r w:rsidR="000C42B8">
        <w:rPr>
          <w:rFonts w:ascii="Times New Roman" w:hAnsi="Times New Roman"/>
          <w:color w:val="000000"/>
          <w:sz w:val="26"/>
          <w:szCs w:val="26"/>
          <w:lang w:eastAsia="ru-RU"/>
        </w:rPr>
        <w:t>2</w:t>
      </w:r>
      <w:r w:rsidR="00615980">
        <w:rPr>
          <w:rFonts w:ascii="Times New Roman" w:hAnsi="Times New Roman"/>
          <w:color w:val="000000"/>
          <w:sz w:val="26"/>
          <w:szCs w:val="26"/>
          <w:lang w:eastAsia="ru-RU"/>
        </w:rPr>
        <w:t>3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года.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4. Контроль за исполнением данного решения возложить на постоянную комиссию Совета депутатов </w:t>
      </w:r>
      <w:proofErr w:type="gramStart"/>
      <w:r>
        <w:rPr>
          <w:rFonts w:ascii="Times New Roman" w:hAnsi="Times New Roman"/>
          <w:sz w:val="26"/>
          <w:szCs w:val="26"/>
          <w:lang w:eastAsia="ru-RU"/>
        </w:rPr>
        <w:t xml:space="preserve">Угуйского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</w:t>
      </w:r>
      <w:proofErr w:type="gram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по бюджетной, налоговой и финансово-кредитной политике.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5. </w:t>
      </w:r>
      <w:r w:rsidRPr="007855E0">
        <w:rPr>
          <w:rFonts w:ascii="Times New Roman" w:hAnsi="Times New Roman"/>
          <w:sz w:val="26"/>
          <w:szCs w:val="26"/>
        </w:rPr>
        <w:t xml:space="preserve">Опубликовать настоящее решение в "Бюллетене органов местного </w:t>
      </w:r>
      <w:proofErr w:type="gramStart"/>
      <w:r w:rsidRPr="007855E0">
        <w:rPr>
          <w:rFonts w:ascii="Times New Roman" w:hAnsi="Times New Roman"/>
          <w:sz w:val="26"/>
          <w:szCs w:val="26"/>
        </w:rPr>
        <w:t xml:space="preserve">самоуправления  </w:t>
      </w:r>
      <w:proofErr w:type="spellStart"/>
      <w:r w:rsidRPr="007855E0">
        <w:rPr>
          <w:rFonts w:ascii="Times New Roman" w:hAnsi="Times New Roman"/>
          <w:sz w:val="26"/>
          <w:szCs w:val="26"/>
        </w:rPr>
        <w:t>Усть</w:t>
      </w:r>
      <w:proofErr w:type="gramEnd"/>
      <w:r w:rsidRPr="007855E0">
        <w:rPr>
          <w:rFonts w:ascii="Times New Roman" w:hAnsi="Times New Roman"/>
          <w:sz w:val="26"/>
          <w:szCs w:val="26"/>
        </w:rPr>
        <w:t>-Таркского</w:t>
      </w:r>
      <w:proofErr w:type="spellEnd"/>
      <w:r w:rsidRPr="007855E0">
        <w:rPr>
          <w:rFonts w:ascii="Times New Roman" w:hAnsi="Times New Roman"/>
          <w:sz w:val="26"/>
          <w:szCs w:val="26"/>
        </w:rPr>
        <w:t xml:space="preserve"> района Новосибирской области" и разместить в информационной сети "Интернет" на официальном сайте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администрации </w:t>
      </w:r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 Новосибирской области </w:t>
      </w:r>
      <w:hyperlink r:id="rId4" w:history="1">
        <w:r w:rsidR="00E05689" w:rsidRPr="008542BB">
          <w:rPr>
            <w:rStyle w:val="a3"/>
            <w:rFonts w:ascii="Times New Roman" w:hAnsi="Times New Roman"/>
            <w:sz w:val="26"/>
            <w:szCs w:val="26"/>
            <w:lang w:val="en-US" w:eastAsia="ru-RU"/>
          </w:rPr>
          <w:t>www</w:t>
        </w:r>
        <w:r w:rsidR="00E05689" w:rsidRPr="008542BB">
          <w:rPr>
            <w:rStyle w:val="a3"/>
            <w:rFonts w:ascii="Times New Roman" w:hAnsi="Times New Roman"/>
            <w:sz w:val="26"/>
            <w:szCs w:val="26"/>
            <w:lang w:eastAsia="ru-RU"/>
          </w:rPr>
          <w:t>.</w:t>
        </w:r>
        <w:proofErr w:type="spellStart"/>
        <w:r w:rsidR="00E05689" w:rsidRPr="008542BB">
          <w:rPr>
            <w:rStyle w:val="a3"/>
            <w:rFonts w:ascii="Times New Roman" w:hAnsi="Times New Roman"/>
            <w:sz w:val="26"/>
            <w:szCs w:val="26"/>
            <w:lang w:val="en-US"/>
          </w:rPr>
          <w:t>ugui</w:t>
        </w:r>
        <w:proofErr w:type="spellEnd"/>
        <w:r w:rsidR="00E05689" w:rsidRPr="008542BB">
          <w:rPr>
            <w:rStyle w:val="a3"/>
            <w:rFonts w:ascii="Times New Roman" w:hAnsi="Times New Roman"/>
            <w:sz w:val="26"/>
            <w:szCs w:val="26"/>
          </w:rPr>
          <w:t>.</w:t>
        </w:r>
        <w:proofErr w:type="spellStart"/>
        <w:r w:rsidR="00E05689" w:rsidRPr="008542BB">
          <w:rPr>
            <w:rStyle w:val="a3"/>
            <w:rFonts w:ascii="Times New Roman" w:hAnsi="Times New Roman"/>
            <w:sz w:val="26"/>
            <w:szCs w:val="26"/>
            <w:lang w:val="en-US"/>
          </w:rPr>
          <w:t>ru</w:t>
        </w:r>
        <w:proofErr w:type="spellEnd"/>
      </w:hyperlink>
      <w:r w:rsidRPr="007855E0">
        <w:rPr>
          <w:rFonts w:ascii="Times New Roman" w:hAnsi="Times New Roman"/>
          <w:sz w:val="26"/>
          <w:szCs w:val="26"/>
        </w:rPr>
        <w:t xml:space="preserve">. </w:t>
      </w:r>
    </w:p>
    <w:p w:rsidR="00E75037" w:rsidRPr="007855E0" w:rsidRDefault="00E75037" w:rsidP="007855E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7855E0">
      <w:pPr>
        <w:spacing w:after="0" w:line="240" w:lineRule="auto"/>
        <w:ind w:left="720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Председатель Совета депутат</w:t>
      </w:r>
      <w:r>
        <w:rPr>
          <w:rFonts w:ascii="Times New Roman" w:hAnsi="Times New Roman"/>
          <w:sz w:val="26"/>
          <w:szCs w:val="26"/>
          <w:lang w:eastAsia="ru-RU"/>
        </w:rPr>
        <w:t xml:space="preserve">ов                                 </w:t>
      </w:r>
      <w:r w:rsidRPr="007855E0">
        <w:rPr>
          <w:rFonts w:ascii="Times New Roman" w:hAnsi="Times New Roman"/>
          <w:sz w:val="26"/>
          <w:szCs w:val="26"/>
          <w:lang w:eastAsia="ru-RU"/>
        </w:rPr>
        <w:t>Глав</w:t>
      </w:r>
      <w:r>
        <w:rPr>
          <w:rFonts w:ascii="Times New Roman" w:hAnsi="Times New Roman"/>
          <w:sz w:val="26"/>
          <w:szCs w:val="26"/>
          <w:lang w:eastAsia="ru-RU"/>
        </w:rPr>
        <w:t>а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</w:t>
      </w: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</w:t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</w:t>
      </w: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</w:t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  <w:t>Новосибирской области</w:t>
      </w: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Новосибирской области</w:t>
      </w: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_____________</w:t>
      </w:r>
      <w:proofErr w:type="spellStart"/>
      <w:r w:rsidR="000107AE">
        <w:rPr>
          <w:rFonts w:ascii="Times New Roman" w:hAnsi="Times New Roman"/>
          <w:sz w:val="26"/>
          <w:szCs w:val="26"/>
          <w:lang w:eastAsia="ru-RU"/>
        </w:rPr>
        <w:t>Д</w:t>
      </w:r>
      <w:r>
        <w:rPr>
          <w:rFonts w:ascii="Times New Roman" w:hAnsi="Times New Roman"/>
          <w:sz w:val="26"/>
          <w:szCs w:val="26"/>
          <w:lang w:eastAsia="ru-RU"/>
        </w:rPr>
        <w:t>.</w:t>
      </w:r>
      <w:r w:rsidR="000107AE">
        <w:rPr>
          <w:rFonts w:ascii="Times New Roman" w:hAnsi="Times New Roman"/>
          <w:sz w:val="26"/>
          <w:szCs w:val="26"/>
          <w:lang w:eastAsia="ru-RU"/>
        </w:rPr>
        <w:t>О</w:t>
      </w:r>
      <w:r>
        <w:rPr>
          <w:rFonts w:ascii="Times New Roman" w:hAnsi="Times New Roman"/>
          <w:sz w:val="26"/>
          <w:szCs w:val="26"/>
          <w:lang w:eastAsia="ru-RU"/>
        </w:rPr>
        <w:t>.</w:t>
      </w:r>
      <w:r w:rsidR="000107AE">
        <w:rPr>
          <w:rFonts w:ascii="Times New Roman" w:hAnsi="Times New Roman"/>
          <w:sz w:val="26"/>
          <w:szCs w:val="26"/>
          <w:lang w:eastAsia="ru-RU"/>
        </w:rPr>
        <w:t>Хабагинов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ab/>
        <w:t xml:space="preserve">   </w:t>
      </w:r>
      <w:r w:rsidR="006474D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       ___________</w:t>
      </w:r>
      <w:proofErr w:type="spellStart"/>
      <w:r w:rsidR="00A56FBD">
        <w:rPr>
          <w:rFonts w:ascii="Times New Roman" w:hAnsi="Times New Roman"/>
          <w:sz w:val="26"/>
          <w:szCs w:val="26"/>
          <w:lang w:eastAsia="ru-RU"/>
        </w:rPr>
        <w:t>С.П.Кудрявцев</w:t>
      </w:r>
      <w:proofErr w:type="spellEnd"/>
    </w:p>
    <w:p w:rsidR="00E05689" w:rsidRPr="0089504F" w:rsidRDefault="00E05689" w:rsidP="007855E0">
      <w:pPr>
        <w:jc w:val="right"/>
        <w:rPr>
          <w:rFonts w:ascii="Times New Roman" w:hAnsi="Times New Roman"/>
          <w:sz w:val="26"/>
          <w:szCs w:val="26"/>
          <w:lang w:eastAsia="ru-RU"/>
        </w:rPr>
      </w:pPr>
    </w:p>
    <w:p w:rsidR="00D22E8A" w:rsidRPr="003A38C2" w:rsidRDefault="00D22E8A" w:rsidP="00D22E8A">
      <w:pPr>
        <w:tabs>
          <w:tab w:val="num" w:pos="140"/>
        </w:tabs>
        <w:spacing w:after="0" w:line="240" w:lineRule="auto"/>
        <w:ind w:left="420" w:hanging="14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СОГЛАСОВАНО</w:t>
      </w:r>
    </w:p>
    <w:p w:rsidR="00D22E8A" w:rsidRPr="003A38C2" w:rsidRDefault="00D22E8A" w:rsidP="00D22E8A">
      <w:pPr>
        <w:tabs>
          <w:tab w:val="num" w:pos="140"/>
        </w:tabs>
        <w:spacing w:after="0" w:line="240" w:lineRule="auto"/>
        <w:ind w:left="420" w:hanging="14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 xml:space="preserve">Документ проверен на </w:t>
      </w:r>
      <w:proofErr w:type="spellStart"/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>коррупциогенность</w:t>
      </w:r>
      <w:proofErr w:type="spellEnd"/>
    </w:p>
    <w:p w:rsidR="00D22E8A" w:rsidRPr="003A38C2" w:rsidRDefault="00D22E8A" w:rsidP="00D22E8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>_____________</w:t>
      </w:r>
      <w:proofErr w:type="spellStart"/>
      <w:r w:rsidR="000107AE" w:rsidRPr="003A38C2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107AE" w:rsidRPr="003A38C2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107AE" w:rsidRPr="003A38C2">
        <w:rPr>
          <w:rFonts w:ascii="Times New Roman" w:eastAsia="Times New Roman" w:hAnsi="Times New Roman"/>
          <w:sz w:val="24"/>
          <w:szCs w:val="24"/>
          <w:lang w:eastAsia="ru-RU"/>
        </w:rPr>
        <w:t>Хабагинов</w:t>
      </w:r>
      <w:proofErr w:type="spellEnd"/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3A38C2" w:rsidRPr="003A38C2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Совета депутатов Угуйского </w:t>
      </w:r>
      <w:proofErr w:type="gramStart"/>
      <w:r w:rsidR="003A38C2" w:rsidRPr="003A38C2">
        <w:rPr>
          <w:rFonts w:ascii="Times New Roman" w:eastAsia="Times New Roman" w:hAnsi="Times New Roman"/>
          <w:sz w:val="24"/>
          <w:szCs w:val="24"/>
          <w:lang w:eastAsia="ru-RU"/>
        </w:rPr>
        <w:t>сельсовета</w:t>
      </w:r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proofErr w:type="gramEnd"/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>.председател</w:t>
      </w:r>
      <w:r w:rsidR="000107AE" w:rsidRPr="003A38C2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 xml:space="preserve"> Комиссии по вопросам правовой экспертизы на </w:t>
      </w:r>
      <w:proofErr w:type="spellStart"/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>коррупциогенность</w:t>
      </w:r>
      <w:proofErr w:type="spellEnd"/>
      <w:r w:rsidRPr="003A38C2">
        <w:rPr>
          <w:rFonts w:ascii="Times New Roman" w:eastAsia="Times New Roman" w:hAnsi="Times New Roman"/>
          <w:sz w:val="24"/>
          <w:szCs w:val="24"/>
          <w:lang w:eastAsia="ru-RU"/>
        </w:rPr>
        <w:t xml:space="preserve"> в Совете депутатов).</w:t>
      </w:r>
    </w:p>
    <w:p w:rsidR="00E05689" w:rsidRPr="003A38C2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Расчет рассылки: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Совет депутатов                     -1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Районный Совет депутатов   -1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Прокуратура                            -1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Итого_____3экз.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5689" w:rsidRDefault="00E05689" w:rsidP="00E05689">
      <w:pPr>
        <w:jc w:val="right"/>
        <w:rPr>
          <w:rFonts w:ascii="Times New Roman" w:hAnsi="Times New Roman"/>
          <w:sz w:val="26"/>
          <w:szCs w:val="26"/>
          <w:lang w:eastAsia="ru-RU"/>
        </w:rPr>
      </w:pPr>
    </w:p>
    <w:p w:rsidR="00E05689" w:rsidRPr="00E05689" w:rsidRDefault="00E75037" w:rsidP="00E05689">
      <w:pPr>
        <w:jc w:val="right"/>
        <w:rPr>
          <w:rFonts w:ascii="Times New Roman" w:hAnsi="Times New Roman"/>
          <w:sz w:val="24"/>
          <w:szCs w:val="24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br w:type="page"/>
      </w:r>
      <w:r w:rsidR="00E05689" w:rsidRPr="00E05689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  <w:r w:rsidRPr="00E05689">
        <w:rPr>
          <w:rFonts w:ascii="Times New Roman" w:hAnsi="Times New Roman"/>
          <w:sz w:val="24"/>
          <w:szCs w:val="24"/>
          <w:lang w:eastAsia="ru-RU"/>
        </w:rPr>
        <w:t>1</w:t>
      </w:r>
    </w:p>
    <w:p w:rsidR="00E75037" w:rsidRPr="00E05689" w:rsidRDefault="00E75037" w:rsidP="00E05689">
      <w:pPr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к решению </w:t>
      </w:r>
      <w:r w:rsidR="00A56FBD">
        <w:rPr>
          <w:rFonts w:ascii="Times New Roman" w:hAnsi="Times New Roman"/>
          <w:sz w:val="24"/>
          <w:szCs w:val="24"/>
          <w:lang w:eastAsia="ru-RU"/>
        </w:rPr>
        <w:t>двадцать восьмой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сессии</w:t>
      </w:r>
    </w:p>
    <w:p w:rsidR="00E75037" w:rsidRPr="00E05689" w:rsidRDefault="00E75037" w:rsidP="007855E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Совета депутатов</w:t>
      </w:r>
    </w:p>
    <w:p w:rsidR="00E75037" w:rsidRPr="00E05689" w:rsidRDefault="00E75037" w:rsidP="007855E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Угуйского сельсовета</w:t>
      </w:r>
    </w:p>
    <w:p w:rsidR="00E75037" w:rsidRPr="00E05689" w:rsidRDefault="00E75037" w:rsidP="007855E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sz w:val="24"/>
          <w:szCs w:val="24"/>
          <w:lang w:eastAsia="ru-RU"/>
        </w:rPr>
        <w:t xml:space="preserve"> района</w:t>
      </w:r>
    </w:p>
    <w:p w:rsidR="00E75037" w:rsidRPr="00E05689" w:rsidRDefault="00E75037" w:rsidP="007855E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E75037" w:rsidRPr="00E05689" w:rsidRDefault="00E75037" w:rsidP="007855E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E36555">
        <w:rPr>
          <w:rFonts w:ascii="Times New Roman" w:hAnsi="Times New Roman"/>
          <w:sz w:val="24"/>
          <w:szCs w:val="24"/>
          <w:lang w:eastAsia="ru-RU"/>
        </w:rPr>
        <w:t>29</w:t>
      </w:r>
      <w:r w:rsidRPr="00E05689">
        <w:rPr>
          <w:rFonts w:ascii="Times New Roman" w:hAnsi="Times New Roman"/>
          <w:sz w:val="24"/>
          <w:szCs w:val="24"/>
          <w:lang w:eastAsia="ru-RU"/>
        </w:rPr>
        <w:t>.1</w:t>
      </w:r>
      <w:r w:rsidR="000C42B8">
        <w:rPr>
          <w:rFonts w:ascii="Times New Roman" w:hAnsi="Times New Roman"/>
          <w:sz w:val="24"/>
          <w:szCs w:val="24"/>
          <w:lang w:eastAsia="ru-RU"/>
        </w:rPr>
        <w:t>1</w:t>
      </w:r>
      <w:r w:rsidRPr="00E05689">
        <w:rPr>
          <w:rFonts w:ascii="Times New Roman" w:hAnsi="Times New Roman"/>
          <w:sz w:val="24"/>
          <w:szCs w:val="24"/>
          <w:lang w:eastAsia="ru-RU"/>
        </w:rPr>
        <w:t>.20</w:t>
      </w:r>
      <w:r w:rsidR="00A56FBD">
        <w:rPr>
          <w:rFonts w:ascii="Times New Roman" w:hAnsi="Times New Roman"/>
          <w:sz w:val="24"/>
          <w:szCs w:val="24"/>
          <w:lang w:eastAsia="ru-RU"/>
        </w:rPr>
        <w:t>23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№ </w:t>
      </w:r>
      <w:r w:rsidR="00E36555">
        <w:rPr>
          <w:rFonts w:ascii="Times New Roman" w:hAnsi="Times New Roman"/>
          <w:sz w:val="24"/>
          <w:szCs w:val="24"/>
          <w:lang w:eastAsia="ru-RU"/>
        </w:rPr>
        <w:t>147</w:t>
      </w:r>
    </w:p>
    <w:p w:rsidR="00E75037" w:rsidRPr="00E05689" w:rsidRDefault="00E75037" w:rsidP="0017541E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Методика расчета межбюджетных трансфертов бюджета </w:t>
      </w:r>
      <w:r w:rsidRPr="00E05689">
        <w:rPr>
          <w:rFonts w:ascii="Times New Roman" w:hAnsi="Times New Roman"/>
          <w:b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района Новосибирской области бюджету администрации </w:t>
      </w:r>
      <w:proofErr w:type="spellStart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района на осуществление полномочий по решению вопросов местного значения на 20</w:t>
      </w:r>
      <w:r w:rsidR="000C42B8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2</w:t>
      </w:r>
      <w:r w:rsidR="00A56FBD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4</w:t>
      </w:r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год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 Межбюджетные трансферты по передаче полномочий по организации библиотечного обслуживания, комплектованию и обеспечению сохранности библиотечных фондов библиотек поселений, создание условий для организации досуга и обеспечения жителей поселения услугами организации культуры в рамках программного направления расходов (далее – трансферты) предоставляются органам местного самоуправления </w:t>
      </w:r>
      <w:proofErr w:type="spellStart"/>
      <w:r w:rsidRPr="00E0568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 района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 покрытие затрат, связанных с выполнением полномочий местного значения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(на оплату труда, коммунальные расходы, услуги по содержанию имущества, увеличение стоимости основных средств и материальных запасов).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 Трансферты имеют строго целевое назначение и расходуются администрацией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на цели, указанные в пункте 1 настоящей методики.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3. Размер трансфертов сельского поселения району определяется по формуле:</w:t>
      </w:r>
    </w:p>
    <w:p w:rsidR="00E75037" w:rsidRPr="00E05689" w:rsidRDefault="00E75037" w:rsidP="0017541E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W= (R+K) x N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, где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W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объем трансфертов бюджету муниципального образования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R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месячные затраты на текущие расходы (коммунальные расходы, прочие расходы)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K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заработная плата с начислениями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N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количество месяцев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4. При расчете межбюджетных трансфертов сумма округляется до целого числа.</w:t>
      </w:r>
    </w:p>
    <w:p w:rsidR="00E75037" w:rsidRDefault="00E75037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P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75037" w:rsidRPr="00E05689" w:rsidRDefault="00E75037" w:rsidP="0017541E">
      <w:pPr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lastRenderedPageBreak/>
        <w:t>Приложение2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к решению </w:t>
      </w:r>
      <w:r w:rsidR="00A56FBD">
        <w:rPr>
          <w:rFonts w:ascii="Times New Roman" w:hAnsi="Times New Roman"/>
          <w:sz w:val="24"/>
          <w:szCs w:val="24"/>
          <w:lang w:eastAsia="ru-RU"/>
        </w:rPr>
        <w:t>двадцать восьмой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сессии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Совета депутатов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Угуйского сельсовета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sz w:val="24"/>
          <w:szCs w:val="24"/>
          <w:lang w:eastAsia="ru-RU"/>
        </w:rPr>
        <w:t xml:space="preserve"> района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E36555">
        <w:rPr>
          <w:rFonts w:ascii="Times New Roman" w:hAnsi="Times New Roman"/>
          <w:sz w:val="24"/>
          <w:szCs w:val="24"/>
          <w:lang w:eastAsia="ru-RU"/>
        </w:rPr>
        <w:t>29</w:t>
      </w:r>
      <w:bookmarkStart w:id="0" w:name="_GoBack"/>
      <w:bookmarkEnd w:id="0"/>
      <w:r w:rsidRPr="00E05689">
        <w:rPr>
          <w:rFonts w:ascii="Times New Roman" w:hAnsi="Times New Roman"/>
          <w:sz w:val="24"/>
          <w:szCs w:val="24"/>
          <w:lang w:eastAsia="ru-RU"/>
        </w:rPr>
        <w:t>.1</w:t>
      </w:r>
      <w:r w:rsidR="000C42B8">
        <w:rPr>
          <w:rFonts w:ascii="Times New Roman" w:hAnsi="Times New Roman"/>
          <w:sz w:val="24"/>
          <w:szCs w:val="24"/>
          <w:lang w:eastAsia="ru-RU"/>
        </w:rPr>
        <w:t>1</w:t>
      </w:r>
      <w:r w:rsidRPr="00E05689">
        <w:rPr>
          <w:rFonts w:ascii="Times New Roman" w:hAnsi="Times New Roman"/>
          <w:sz w:val="24"/>
          <w:szCs w:val="24"/>
          <w:lang w:eastAsia="ru-RU"/>
        </w:rPr>
        <w:t>.20</w:t>
      </w:r>
      <w:r w:rsidR="00A56FBD">
        <w:rPr>
          <w:rFonts w:ascii="Times New Roman" w:hAnsi="Times New Roman"/>
          <w:sz w:val="24"/>
          <w:szCs w:val="24"/>
          <w:lang w:eastAsia="ru-RU"/>
        </w:rPr>
        <w:t>23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№ </w:t>
      </w:r>
      <w:r w:rsidR="00E36555">
        <w:rPr>
          <w:rFonts w:ascii="Times New Roman" w:hAnsi="Times New Roman"/>
          <w:sz w:val="24"/>
          <w:szCs w:val="24"/>
          <w:lang w:eastAsia="ru-RU"/>
        </w:rPr>
        <w:t>147</w:t>
      </w:r>
    </w:p>
    <w:p w:rsidR="00E75037" w:rsidRPr="00E05689" w:rsidRDefault="00E75037" w:rsidP="00C37AA9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Методика (порядок)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предоставления межбюджетных трансфертов из бюджета </w:t>
      </w:r>
      <w:r w:rsidRPr="00E05689">
        <w:rPr>
          <w:rFonts w:ascii="Times New Roman" w:hAnsi="Times New Roman"/>
          <w:b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района Новосибирской области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 бюджету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района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на осуществление полномочий решению вопросов местного значения в 20</w:t>
      </w:r>
      <w:r w:rsidR="000C42B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2</w:t>
      </w:r>
      <w:r w:rsidR="00A56FBD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4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p w:rsidR="00E75037" w:rsidRPr="00E05689" w:rsidRDefault="00E75037" w:rsidP="0017541E">
      <w:pPr>
        <w:shd w:val="clear" w:color="auto" w:fill="FFFFFF"/>
        <w:spacing w:before="150" w:after="15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1. Общие положения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1.1. Настоящий Порядок определяет основания и условия предоставления межбюджетных трансфертов из бюджета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бюджету муниципального образования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области, а также осуществления контроля над расходованием данных средств.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1.2. Межбюджетные трансферты предусматриваются в составе бюджета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целях передачи органам местного самоуправления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осуществления части полномочий по вопросам местного значения.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1.3. Понятия и термины, используемые в настоящем Положении, применяются в значениях, определенных Бюджетным кодексом Российской Федерации.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75037" w:rsidRPr="00E05689" w:rsidRDefault="00E75037" w:rsidP="0017541E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2. Порядок и условия предоставления иных межбюджетных трансфертов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 Основаниями предоставления иных межбюджетных трансфертов из бюджета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 бюджету 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являются: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2.1.1. принятие соответствующего решения заседания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областио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передаче и принятии части полномочий;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2.1.2. заключение соглашения между муниципальным образованием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 и муниципальным образованием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о передаче и принятии части полномочий по вопросам местного значения.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2.2. Объем средств и целевое назначение межбюджетных трансфертов утверждаются решением заседания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бюджете на очередной финансовый год, а также посредством внесения изменений в решение о бюджете текущего года.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2.3. Межбюджетные трансферты предоставляются в пределах бюджетных ассигнований и лимитов бюджетных обязательств, утвержденных сводной бюджетной росписью бюджета поселения на основании соглашения о передаче части полномочий.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2.4. Межбюджетные трансферты, передаваемые бюджету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области, учитываются муниципальным образованием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составе доходов согласно бюджетной классификации, а также направляются и расходуются по целевому назначению.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75037" w:rsidRPr="00E05689" w:rsidRDefault="00E75037" w:rsidP="00C37AA9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3. Контроль за использованием межбюджетных трансфертов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3.1. Органы местного самоуправления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сроки и формах, установленных в соглашении о передаче осуществления части полномочий по решению вопросов местного значения поселения, представляют органам местного самоуправления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области отчет о расходовании средств иных межбюджетных трансфертов согласно приложению к Порядку.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3.2. Органы местного самоуправления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несут ответственность за нецелевое использование иных межбюджетных трансфертов, полученных из бюджета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области, и достоверность представляемых отчетов.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3.3. Иные межбюджетные трансферты, имеющие целевое назначение, не использованные в текущем финансовом году, могут использоваться в очередном финансовом году на те же цели при наличии потребности в указанных трансфертах в соответствии с решением о бюджете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на основании уведомлений по расчетам между бюджетами по межбюджетным трансфертам.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При отсутствии потребности в указанных трансфертах не использованные по состоянию на 1 января очередного финансового года иные межбюджетные трансферты подлежат возврату в бюджет </w:t>
      </w:r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срок до 1 февраля следующего за отчетным годом.</w:t>
      </w:r>
    </w:p>
    <w:p w:rsidR="00E75037" w:rsidRPr="00E05689" w:rsidRDefault="00E75037" w:rsidP="00C37AA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3.4. Контроль за расходованием межбюджетных трансфертов в пределах своих полномочий осуществляет постоянная комиссия по бюджетной, налоговой и финансово-кредитной политике. 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rPr>
          <w:color w:val="000000"/>
          <w:sz w:val="24"/>
          <w:szCs w:val="24"/>
          <w:lang w:eastAsia="ru-RU"/>
        </w:rPr>
      </w:pPr>
      <w:r w:rsidRPr="00E05689">
        <w:rPr>
          <w:color w:val="000000"/>
          <w:sz w:val="24"/>
          <w:szCs w:val="24"/>
          <w:lang w:eastAsia="ru-RU"/>
        </w:rPr>
        <w:t> </w:t>
      </w:r>
    </w:p>
    <w:p w:rsidR="00E75037" w:rsidRPr="00E05689" w:rsidRDefault="00E75037" w:rsidP="007855E0">
      <w:pPr>
        <w:shd w:val="clear" w:color="auto" w:fill="FFFFFF"/>
        <w:spacing w:before="150" w:after="150" w:line="240" w:lineRule="auto"/>
        <w:jc w:val="center"/>
        <w:rPr>
          <w:color w:val="000000"/>
          <w:sz w:val="24"/>
          <w:szCs w:val="24"/>
          <w:lang w:eastAsia="ru-RU"/>
        </w:rPr>
      </w:pPr>
      <w:r w:rsidRPr="00E05689">
        <w:rPr>
          <w:color w:val="000000"/>
          <w:sz w:val="24"/>
          <w:szCs w:val="24"/>
          <w:lang w:eastAsia="ru-RU"/>
        </w:rPr>
        <w:t> </w:t>
      </w:r>
    </w:p>
    <w:p w:rsidR="00E05689" w:rsidRPr="00E05689" w:rsidRDefault="00E75037" w:rsidP="000107AE">
      <w:pPr>
        <w:autoSpaceDE w:val="0"/>
        <w:autoSpaceDN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br w:type="page"/>
      </w:r>
      <w:r w:rsidR="000107AE" w:rsidRPr="00E0568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</w:t>
      </w:r>
    </w:p>
    <w:p w:rsidR="00E75037" w:rsidRDefault="00E75037" w:rsidP="007855E0">
      <w:pPr>
        <w:shd w:val="clear" w:color="auto" w:fill="FFFFFF"/>
        <w:spacing w:before="150" w:after="15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sectPr w:rsidR="00E75037" w:rsidSect="0017541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55E0"/>
    <w:rsid w:val="000107AE"/>
    <w:rsid w:val="000B0BD9"/>
    <w:rsid w:val="000C42B8"/>
    <w:rsid w:val="000C728E"/>
    <w:rsid w:val="000E6145"/>
    <w:rsid w:val="00134B10"/>
    <w:rsid w:val="0017541E"/>
    <w:rsid w:val="003A38C2"/>
    <w:rsid w:val="003D25B3"/>
    <w:rsid w:val="004B0956"/>
    <w:rsid w:val="00534A24"/>
    <w:rsid w:val="005738CD"/>
    <w:rsid w:val="00615980"/>
    <w:rsid w:val="006474DD"/>
    <w:rsid w:val="007855E0"/>
    <w:rsid w:val="00792313"/>
    <w:rsid w:val="007D1282"/>
    <w:rsid w:val="0089504F"/>
    <w:rsid w:val="009E182C"/>
    <w:rsid w:val="00A56FBD"/>
    <w:rsid w:val="00A831F3"/>
    <w:rsid w:val="00AB299A"/>
    <w:rsid w:val="00B54D2B"/>
    <w:rsid w:val="00B95ED7"/>
    <w:rsid w:val="00BD3EA7"/>
    <w:rsid w:val="00BE12F3"/>
    <w:rsid w:val="00C37AA9"/>
    <w:rsid w:val="00CB2572"/>
    <w:rsid w:val="00D138E2"/>
    <w:rsid w:val="00D22E8A"/>
    <w:rsid w:val="00D67DFE"/>
    <w:rsid w:val="00DC3410"/>
    <w:rsid w:val="00DE5F0E"/>
    <w:rsid w:val="00E05689"/>
    <w:rsid w:val="00E36555"/>
    <w:rsid w:val="00E64725"/>
    <w:rsid w:val="00E75037"/>
    <w:rsid w:val="00EC20CD"/>
    <w:rsid w:val="00F33723"/>
    <w:rsid w:val="00FA0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18575F9-689C-4E52-89E5-D11379F11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EA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B0BD9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95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B95ED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090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gui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1314</Words>
  <Characters>7495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</dc:creator>
  <cp:keywords/>
  <dc:description/>
  <cp:lastModifiedBy>admin</cp:lastModifiedBy>
  <cp:revision>36</cp:revision>
  <cp:lastPrinted>2020-11-25T02:22:00Z</cp:lastPrinted>
  <dcterms:created xsi:type="dcterms:W3CDTF">2017-12-10T12:48:00Z</dcterms:created>
  <dcterms:modified xsi:type="dcterms:W3CDTF">2023-11-29T02:06:00Z</dcterms:modified>
</cp:coreProperties>
</file>